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58014F9" w14:textId="77777777" w:rsidR="006E007E" w:rsidRPr="00156665" w:rsidRDefault="00951B21" w:rsidP="00156665">
      <w:pPr>
        <w:ind w:hanging="15"/>
        <w:jc w:val="right"/>
        <w:rPr>
          <w:rFonts w:ascii="Century Gothic" w:hAnsi="Century Gothic" w:cstheme="minorHAnsi"/>
        </w:rPr>
      </w:pPr>
      <w:r>
        <w:rPr>
          <w:rFonts w:ascii="Century Gothic" w:hAnsi="Century Gothic" w:cstheme="minorHAnsi"/>
          <w:noProof/>
          <w:lang w:eastAsia="de-DE"/>
        </w:rPr>
        <w:drawing>
          <wp:inline distT="0" distB="0" distL="0" distR="0" wp14:anchorId="4ACF612D" wp14:editId="10CFE00E">
            <wp:extent cx="2841139" cy="475488"/>
            <wp:effectExtent l="0" t="0" r="0" b="127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2949663" cy="493650"/>
                    </a:xfrm>
                    <a:prstGeom prst="rect">
                      <a:avLst/>
                    </a:prstGeom>
                  </pic:spPr>
                </pic:pic>
              </a:graphicData>
            </a:graphic>
          </wp:inline>
        </w:drawing>
      </w:r>
    </w:p>
    <w:p w14:paraId="18F82713" w14:textId="3047766C" w:rsidR="002C1212" w:rsidRDefault="002C1212" w:rsidP="0007273A">
      <w:pPr>
        <w:pStyle w:val="Kopfzeile1"/>
        <w:spacing w:line="360" w:lineRule="auto"/>
        <w:ind w:hanging="15"/>
        <w:rPr>
          <w:rFonts w:ascii="Century Gothic" w:eastAsia="ヒラギノ角ゴ Pro W3" w:hAnsi="Century Gothic" w:cstheme="minorHAnsi"/>
          <w:b/>
          <w:bCs/>
          <w:sz w:val="28"/>
        </w:rPr>
      </w:pPr>
    </w:p>
    <w:p w14:paraId="3A1D6BF6" w14:textId="6992FD52" w:rsidR="0007273A" w:rsidRPr="00156665" w:rsidRDefault="00312582" w:rsidP="00FE5FE6">
      <w:pPr>
        <w:pStyle w:val="Kopfzeile1"/>
        <w:spacing w:after="120" w:line="360" w:lineRule="auto"/>
        <w:ind w:hanging="17"/>
        <w:rPr>
          <w:rFonts w:ascii="Century Gothic" w:eastAsia="ヒラギノ角ゴ Pro W3" w:hAnsi="Century Gothic" w:cstheme="minorHAnsi"/>
          <w:b/>
          <w:bCs/>
          <w:sz w:val="28"/>
        </w:rPr>
      </w:pPr>
      <w:r>
        <w:rPr>
          <w:rFonts w:ascii="Century Gothic" w:eastAsia="ヒラギノ角ゴ Pro W3" w:hAnsi="Century Gothic" w:cstheme="minorHAnsi"/>
          <w:b/>
          <w:bCs/>
          <w:sz w:val="28"/>
        </w:rPr>
        <w:t>Press release</w:t>
      </w:r>
    </w:p>
    <w:p w14:paraId="1D5C18F7" w14:textId="77777777" w:rsidR="002D573A" w:rsidRPr="001635A0" w:rsidRDefault="002D573A" w:rsidP="00071D51">
      <w:pPr>
        <w:pStyle w:val="Kopfzeile1"/>
        <w:spacing w:line="360" w:lineRule="auto"/>
        <w:ind w:hanging="15"/>
        <w:rPr>
          <w:rFonts w:ascii="Century Gothic" w:eastAsia="ヒラギノ角ゴ Pro W3" w:hAnsi="Century Gothic" w:cstheme="minorHAnsi"/>
          <w:b/>
          <w:bCs/>
          <w:i/>
          <w:sz w:val="24"/>
          <w:szCs w:val="24"/>
          <w:lang w:val="en-GB"/>
        </w:rPr>
      </w:pPr>
      <w:r w:rsidRPr="001635A0">
        <w:rPr>
          <w:rFonts w:ascii="Century Gothic" w:eastAsia="ヒラギノ角ゴ Pro W3" w:hAnsi="Century Gothic" w:cstheme="minorHAnsi"/>
          <w:b/>
          <w:bCs/>
          <w:i/>
          <w:sz w:val="24"/>
          <w:szCs w:val="24"/>
          <w:lang w:val="en-GB"/>
        </w:rPr>
        <w:t xml:space="preserve">TCM Kongress </w:t>
      </w:r>
      <w:proofErr w:type="spellStart"/>
      <w:r w:rsidRPr="001635A0">
        <w:rPr>
          <w:rFonts w:ascii="Century Gothic" w:eastAsia="ヒラギノ角ゴ Pro W3" w:hAnsi="Century Gothic" w:cstheme="minorHAnsi"/>
          <w:b/>
          <w:bCs/>
          <w:i/>
          <w:sz w:val="24"/>
          <w:szCs w:val="24"/>
          <w:lang w:val="en-GB"/>
        </w:rPr>
        <w:t>Rothenburg</w:t>
      </w:r>
      <w:proofErr w:type="spellEnd"/>
      <w:r w:rsidRPr="001635A0">
        <w:rPr>
          <w:rFonts w:ascii="Century Gothic" w:eastAsia="ヒラギノ角ゴ Pro W3" w:hAnsi="Century Gothic" w:cstheme="minorHAnsi"/>
          <w:b/>
          <w:bCs/>
          <w:i/>
          <w:sz w:val="24"/>
          <w:szCs w:val="24"/>
          <w:lang w:val="en-GB"/>
        </w:rPr>
        <w:t xml:space="preserve"> 2021: The programme is </w:t>
      </w:r>
      <w:proofErr w:type="gramStart"/>
      <w:r w:rsidRPr="001635A0">
        <w:rPr>
          <w:rFonts w:ascii="Century Gothic" w:eastAsia="ヒラギノ角ゴ Pro W3" w:hAnsi="Century Gothic" w:cstheme="minorHAnsi"/>
          <w:b/>
          <w:bCs/>
          <w:i/>
          <w:sz w:val="24"/>
          <w:szCs w:val="24"/>
          <w:lang w:val="en-GB"/>
        </w:rPr>
        <w:t>online</w:t>
      </w:r>
      <w:proofErr w:type="gramEnd"/>
    </w:p>
    <w:p w14:paraId="71368A2D" w14:textId="36789576" w:rsidR="002D573A" w:rsidRPr="001635A0" w:rsidRDefault="00071D51" w:rsidP="00071D51">
      <w:pPr>
        <w:pStyle w:val="Kopfzeile1"/>
        <w:spacing w:line="360" w:lineRule="auto"/>
        <w:ind w:hanging="15"/>
        <w:rPr>
          <w:rFonts w:ascii="Century Gothic" w:eastAsia="ヒラギノ角ゴ Pro W3" w:hAnsi="Century Gothic" w:cstheme="minorHAnsi"/>
          <w:b/>
          <w:bCs/>
          <w:i/>
          <w:sz w:val="24"/>
          <w:szCs w:val="24"/>
          <w:lang w:val="en-GB"/>
        </w:rPr>
      </w:pPr>
      <w:r w:rsidRPr="001635A0">
        <w:rPr>
          <w:rFonts w:ascii="Century Gothic" w:eastAsia="ヒラギノ角ゴ Pro W3" w:hAnsi="Century Gothic" w:cstheme="minorHAnsi"/>
          <w:b/>
          <w:bCs/>
          <w:i/>
          <w:sz w:val="24"/>
          <w:szCs w:val="24"/>
          <w:lang w:val="en-GB"/>
        </w:rPr>
        <w:t>Get the</w:t>
      </w:r>
      <w:r w:rsidR="002D573A" w:rsidRPr="001635A0">
        <w:rPr>
          <w:rFonts w:ascii="Century Gothic" w:eastAsia="ヒラギノ角ゴ Pro W3" w:hAnsi="Century Gothic" w:cstheme="minorHAnsi"/>
          <w:b/>
          <w:bCs/>
          <w:i/>
          <w:sz w:val="24"/>
          <w:szCs w:val="24"/>
          <w:lang w:val="en-GB"/>
        </w:rPr>
        <w:t xml:space="preserve"> early </w:t>
      </w:r>
      <w:r w:rsidRPr="001635A0">
        <w:rPr>
          <w:rFonts w:ascii="Century Gothic" w:eastAsia="ヒラギノ角ゴ Pro W3" w:hAnsi="Century Gothic" w:cstheme="minorHAnsi"/>
          <w:b/>
          <w:bCs/>
          <w:i/>
          <w:sz w:val="24"/>
          <w:szCs w:val="24"/>
          <w:lang w:val="en-GB"/>
        </w:rPr>
        <w:t>bird</w:t>
      </w:r>
      <w:r w:rsidR="002D573A" w:rsidRPr="001635A0">
        <w:rPr>
          <w:rFonts w:ascii="Century Gothic" w:eastAsia="ヒラギノ角ゴ Pro W3" w:hAnsi="Century Gothic" w:cstheme="minorHAnsi"/>
          <w:b/>
          <w:bCs/>
          <w:i/>
          <w:sz w:val="24"/>
          <w:szCs w:val="24"/>
          <w:lang w:val="en-GB"/>
        </w:rPr>
        <w:t xml:space="preserve"> discount now</w:t>
      </w:r>
    </w:p>
    <w:p w14:paraId="545FE75E" w14:textId="35050BD9" w:rsidR="002D573A" w:rsidRPr="001635A0" w:rsidRDefault="002D573A" w:rsidP="00071D51">
      <w:pPr>
        <w:pStyle w:val="Textkrper"/>
        <w:spacing w:line="276" w:lineRule="auto"/>
        <w:rPr>
          <w:rFonts w:ascii="Century Gothic" w:hAnsi="Century Gothic" w:cstheme="minorHAnsi"/>
          <w:b/>
          <w:lang w:val="en-GB"/>
        </w:rPr>
      </w:pPr>
      <w:r w:rsidRPr="00312582">
        <w:rPr>
          <w:rFonts w:ascii="Century Gothic" w:hAnsi="Century Gothic" w:cstheme="minorHAnsi"/>
          <w:b/>
          <w:lang w:val="en-GB"/>
        </w:rPr>
        <w:t xml:space="preserve">Berlin, </w:t>
      </w:r>
      <w:r w:rsidR="009C3575" w:rsidRPr="00312582">
        <w:rPr>
          <w:rFonts w:ascii="Century Gothic" w:hAnsi="Century Gothic" w:cstheme="minorHAnsi"/>
          <w:b/>
          <w:lang w:val="en-GB"/>
        </w:rPr>
        <w:t xml:space="preserve">12 February </w:t>
      </w:r>
      <w:r w:rsidRPr="00312582">
        <w:rPr>
          <w:rFonts w:ascii="Century Gothic" w:hAnsi="Century Gothic" w:cstheme="minorHAnsi"/>
          <w:b/>
          <w:lang w:val="en-GB"/>
        </w:rPr>
        <w:t>2021</w:t>
      </w:r>
      <w:r w:rsidRPr="001635A0">
        <w:rPr>
          <w:rFonts w:ascii="Century Gothic" w:hAnsi="Century Gothic" w:cstheme="minorHAnsi"/>
          <w:b/>
          <w:lang w:val="en-GB"/>
        </w:rPr>
        <w:t xml:space="preserve"> </w:t>
      </w:r>
      <w:r w:rsidR="009C3575" w:rsidRPr="001635A0">
        <w:rPr>
          <w:rFonts w:ascii="Century Gothic" w:hAnsi="Century Gothic" w:cstheme="minorHAnsi"/>
          <w:b/>
          <w:lang w:val="en-GB"/>
        </w:rPr>
        <w:t>–</w:t>
      </w:r>
      <w:r w:rsidRPr="001635A0">
        <w:rPr>
          <w:rFonts w:ascii="Century Gothic" w:hAnsi="Century Gothic" w:cstheme="minorHAnsi"/>
          <w:b/>
          <w:lang w:val="en-GB"/>
        </w:rPr>
        <w:t xml:space="preserve"> The 52</w:t>
      </w:r>
      <w:r w:rsidR="009C3575" w:rsidRPr="001635A0">
        <w:rPr>
          <w:rFonts w:ascii="Century Gothic" w:hAnsi="Century Gothic" w:cstheme="minorHAnsi"/>
          <w:b/>
          <w:vertAlign w:val="superscript"/>
          <w:lang w:val="en-GB"/>
        </w:rPr>
        <w:t>nd</w:t>
      </w:r>
      <w:r w:rsidR="009C3575" w:rsidRPr="001635A0">
        <w:rPr>
          <w:rFonts w:ascii="Century Gothic" w:hAnsi="Century Gothic" w:cstheme="minorHAnsi"/>
          <w:b/>
          <w:lang w:val="en-GB"/>
        </w:rPr>
        <w:t xml:space="preserve"> </w:t>
      </w:r>
      <w:r w:rsidRPr="001635A0">
        <w:rPr>
          <w:rFonts w:ascii="Century Gothic" w:hAnsi="Century Gothic" w:cstheme="minorHAnsi"/>
          <w:b/>
          <w:lang w:val="en-GB"/>
        </w:rPr>
        <w:t xml:space="preserve">TCM Kongress Rothenburg, which will take place from 11 to 15 May 2021 in Rothenburg ob der Tauber, offers an extensive and </w:t>
      </w:r>
      <w:r w:rsidR="009C3575" w:rsidRPr="001635A0">
        <w:rPr>
          <w:rFonts w:ascii="Century Gothic" w:hAnsi="Century Gothic" w:cstheme="minorHAnsi"/>
          <w:b/>
          <w:lang w:val="en-GB"/>
        </w:rPr>
        <w:t>diverse</w:t>
      </w:r>
      <w:r w:rsidRPr="001635A0">
        <w:rPr>
          <w:rFonts w:ascii="Century Gothic" w:hAnsi="Century Gothic" w:cstheme="minorHAnsi"/>
          <w:b/>
          <w:lang w:val="en-GB"/>
        </w:rPr>
        <w:t xml:space="preserve"> programme. For the first time, this internationally renowned annual congress combines on-site events with a comprehensive virtual programme</w:t>
      </w:r>
      <w:r w:rsidR="009C3575" w:rsidRPr="001635A0">
        <w:rPr>
          <w:rFonts w:ascii="Century Gothic" w:hAnsi="Century Gothic" w:cstheme="minorHAnsi"/>
          <w:b/>
          <w:lang w:val="en-GB"/>
        </w:rPr>
        <w:t xml:space="preserve"> –</w:t>
      </w:r>
      <w:r w:rsidRPr="001635A0">
        <w:rPr>
          <w:rFonts w:ascii="Century Gothic" w:hAnsi="Century Gothic" w:cstheme="minorHAnsi"/>
          <w:b/>
          <w:lang w:val="en-GB"/>
        </w:rPr>
        <w:t xml:space="preserve"> offering its participants the best of both </w:t>
      </w:r>
      <w:r w:rsidR="009C3575" w:rsidRPr="001635A0">
        <w:rPr>
          <w:rFonts w:ascii="Century Gothic" w:hAnsi="Century Gothic" w:cstheme="minorHAnsi"/>
          <w:b/>
          <w:lang w:val="en-GB"/>
        </w:rPr>
        <w:t xml:space="preserve">event </w:t>
      </w:r>
      <w:r w:rsidRPr="001635A0">
        <w:rPr>
          <w:rFonts w:ascii="Century Gothic" w:hAnsi="Century Gothic" w:cstheme="minorHAnsi"/>
          <w:b/>
          <w:lang w:val="en-GB"/>
        </w:rPr>
        <w:t xml:space="preserve">forms. The congress programme has just been finalised and is now online at </w:t>
      </w:r>
      <w:hyperlink r:id="rId9" w:history="1">
        <w:r w:rsidR="009C3575" w:rsidRPr="001635A0">
          <w:rPr>
            <w:rStyle w:val="Hyperlink"/>
            <w:rFonts w:ascii="Century Gothic" w:hAnsi="Century Gothic" w:cstheme="minorHAnsi"/>
            <w:b/>
            <w:lang w:val="en-GB"/>
          </w:rPr>
          <w:t>www.tcm-kongress.de/en</w:t>
        </w:r>
      </w:hyperlink>
      <w:r w:rsidR="009C3575" w:rsidRPr="001635A0">
        <w:rPr>
          <w:rFonts w:ascii="Century Gothic" w:hAnsi="Century Gothic" w:cstheme="minorHAnsi"/>
          <w:b/>
          <w:lang w:val="en-GB"/>
        </w:rPr>
        <w:t xml:space="preserve">. </w:t>
      </w:r>
      <w:r w:rsidR="00312582">
        <w:rPr>
          <w:rFonts w:ascii="Century Gothic" w:hAnsi="Century Gothic" w:cstheme="minorHAnsi"/>
          <w:b/>
          <w:lang w:val="en-GB"/>
        </w:rPr>
        <w:t xml:space="preserve"> T</w:t>
      </w:r>
      <w:r w:rsidRPr="001635A0">
        <w:rPr>
          <w:rFonts w:ascii="Century Gothic" w:hAnsi="Century Gothic" w:cstheme="minorHAnsi"/>
          <w:b/>
          <w:lang w:val="en-GB"/>
        </w:rPr>
        <w:t xml:space="preserve">here is an early bird discount of 20% for </w:t>
      </w:r>
      <w:r w:rsidR="009C3575" w:rsidRPr="001635A0">
        <w:rPr>
          <w:rFonts w:ascii="Century Gothic" w:hAnsi="Century Gothic" w:cstheme="minorHAnsi"/>
          <w:b/>
          <w:lang w:val="en-GB"/>
        </w:rPr>
        <w:t xml:space="preserve">registrations and </w:t>
      </w:r>
      <w:r w:rsidRPr="001635A0">
        <w:rPr>
          <w:rFonts w:ascii="Century Gothic" w:hAnsi="Century Gothic" w:cstheme="minorHAnsi"/>
          <w:b/>
          <w:lang w:val="en-GB"/>
        </w:rPr>
        <w:t xml:space="preserve">bookings </w:t>
      </w:r>
      <w:r w:rsidR="009C3575" w:rsidRPr="001635A0">
        <w:rPr>
          <w:rFonts w:ascii="Century Gothic" w:hAnsi="Century Gothic" w:cstheme="minorHAnsi"/>
          <w:b/>
          <w:lang w:val="en-GB"/>
        </w:rPr>
        <w:t>made until</w:t>
      </w:r>
      <w:r w:rsidRPr="001635A0">
        <w:rPr>
          <w:rFonts w:ascii="Century Gothic" w:hAnsi="Century Gothic" w:cstheme="minorHAnsi"/>
          <w:b/>
          <w:lang w:val="en-GB"/>
        </w:rPr>
        <w:t xml:space="preserve"> 1 March.</w:t>
      </w:r>
    </w:p>
    <w:p w14:paraId="7E3BE746" w14:textId="7433BEA8" w:rsidR="002D573A" w:rsidRPr="001635A0" w:rsidRDefault="009C3575" w:rsidP="00071D51">
      <w:pPr>
        <w:pStyle w:val="Textkrper"/>
        <w:spacing w:line="276" w:lineRule="auto"/>
        <w:rPr>
          <w:rFonts w:ascii="Century Gothic" w:hAnsi="Century Gothic" w:cstheme="minorHAnsi"/>
          <w:lang w:val="en-GB"/>
        </w:rPr>
      </w:pPr>
      <w:r w:rsidRPr="001635A0">
        <w:rPr>
          <w:rFonts w:ascii="Century Gothic" w:hAnsi="Century Gothic" w:cstheme="minorHAnsi"/>
          <w:lang w:val="en-GB"/>
        </w:rPr>
        <w:t xml:space="preserve">“Expressions of the Metal Element: Physical and Mental Manifestations of Skin and Respiratory Diseases” – </w:t>
      </w:r>
      <w:r w:rsidR="002D573A" w:rsidRPr="001635A0">
        <w:rPr>
          <w:rFonts w:ascii="Century Gothic" w:hAnsi="Century Gothic" w:cstheme="minorHAnsi"/>
          <w:lang w:val="en-GB"/>
        </w:rPr>
        <w:t xml:space="preserve">is </w:t>
      </w:r>
      <w:r w:rsidRPr="001635A0">
        <w:rPr>
          <w:rFonts w:ascii="Century Gothic" w:hAnsi="Century Gothic" w:cstheme="minorHAnsi"/>
          <w:lang w:val="en-GB"/>
        </w:rPr>
        <w:t>this year’s</w:t>
      </w:r>
      <w:r w:rsidR="002D573A" w:rsidRPr="001635A0">
        <w:rPr>
          <w:rFonts w:ascii="Century Gothic" w:hAnsi="Century Gothic" w:cstheme="minorHAnsi"/>
          <w:lang w:val="en-GB"/>
        </w:rPr>
        <w:t xml:space="preserve"> main topic, on which a wide variety of events, lectures, workshops, expert panels</w:t>
      </w:r>
      <w:r w:rsidR="00AC2CF7" w:rsidRPr="001635A0">
        <w:rPr>
          <w:rFonts w:ascii="Century Gothic" w:hAnsi="Century Gothic" w:cstheme="minorHAnsi"/>
          <w:lang w:val="en-GB"/>
        </w:rPr>
        <w:t>,</w:t>
      </w:r>
      <w:r w:rsidR="002D573A" w:rsidRPr="001635A0">
        <w:rPr>
          <w:rFonts w:ascii="Century Gothic" w:hAnsi="Century Gothic" w:cstheme="minorHAnsi"/>
          <w:lang w:val="en-GB"/>
        </w:rPr>
        <w:t xml:space="preserve"> and courses will be offered. In addition, the congress offers a comprehensive programme with events on many different aspects of Traditional Chinese Medicine and its possibilities for integrative medicine. </w:t>
      </w:r>
      <w:r w:rsidR="00A53EE6" w:rsidRPr="001635A0">
        <w:rPr>
          <w:rFonts w:ascii="Century Gothic" w:hAnsi="Century Gothic" w:cstheme="minorHAnsi"/>
          <w:lang w:val="en-GB"/>
        </w:rPr>
        <w:t>“</w:t>
      </w:r>
      <w:r w:rsidR="002D573A" w:rsidRPr="001635A0">
        <w:rPr>
          <w:rFonts w:ascii="Century Gothic" w:hAnsi="Century Gothic" w:cstheme="minorHAnsi"/>
          <w:lang w:val="en-GB"/>
        </w:rPr>
        <w:t>The TCM Kongress Rothenburg is an important element of professional training and further education for TCM therapists from Germany and many other countries</w:t>
      </w:r>
      <w:r w:rsidR="00723450" w:rsidRPr="001635A0">
        <w:rPr>
          <w:rFonts w:ascii="Century Gothic" w:hAnsi="Century Gothic" w:cstheme="minorHAnsi"/>
          <w:lang w:val="en-GB"/>
        </w:rPr>
        <w:t>,</w:t>
      </w:r>
      <w:r w:rsidR="00A53EE6" w:rsidRPr="001635A0">
        <w:rPr>
          <w:rFonts w:ascii="Century Gothic" w:hAnsi="Century Gothic" w:cstheme="minorHAnsi"/>
          <w:lang w:val="en-GB"/>
        </w:rPr>
        <w:t>”</w:t>
      </w:r>
      <w:r w:rsidR="002D573A" w:rsidRPr="001635A0">
        <w:rPr>
          <w:rFonts w:ascii="Century Gothic" w:hAnsi="Century Gothic" w:cstheme="minorHAnsi"/>
          <w:lang w:val="en-GB"/>
        </w:rPr>
        <w:t xml:space="preserve"> </w:t>
      </w:r>
      <w:r w:rsidR="00723450" w:rsidRPr="001635A0">
        <w:rPr>
          <w:rFonts w:ascii="Century Gothic" w:hAnsi="Century Gothic" w:cstheme="minorHAnsi"/>
          <w:lang w:val="en-GB"/>
        </w:rPr>
        <w:t>tells</w:t>
      </w:r>
      <w:r w:rsidR="002D573A" w:rsidRPr="001635A0">
        <w:rPr>
          <w:rFonts w:ascii="Century Gothic" w:hAnsi="Century Gothic" w:cstheme="minorHAnsi"/>
          <w:lang w:val="en-GB"/>
        </w:rPr>
        <w:t xml:space="preserve"> the 1</w:t>
      </w:r>
      <w:r w:rsidR="00723450" w:rsidRPr="001635A0">
        <w:rPr>
          <w:rFonts w:ascii="Century Gothic" w:hAnsi="Century Gothic" w:cstheme="minorHAnsi"/>
          <w:vertAlign w:val="superscript"/>
          <w:lang w:val="en-GB"/>
        </w:rPr>
        <w:t>st</w:t>
      </w:r>
      <w:r w:rsidR="00723450" w:rsidRPr="001635A0">
        <w:rPr>
          <w:rFonts w:ascii="Century Gothic" w:hAnsi="Century Gothic" w:cstheme="minorHAnsi"/>
          <w:lang w:val="en-GB"/>
        </w:rPr>
        <w:t xml:space="preserve"> chairwoman </w:t>
      </w:r>
      <w:r w:rsidR="002D573A" w:rsidRPr="001635A0">
        <w:rPr>
          <w:rFonts w:ascii="Century Gothic" w:hAnsi="Century Gothic" w:cstheme="minorHAnsi"/>
          <w:lang w:val="en-GB"/>
        </w:rPr>
        <w:t xml:space="preserve">of the AGTCM, Dr. Martina Bögel-Witt. </w:t>
      </w:r>
      <w:r w:rsidR="00723450" w:rsidRPr="001635A0">
        <w:rPr>
          <w:rFonts w:ascii="Century Gothic" w:hAnsi="Century Gothic" w:cstheme="minorHAnsi"/>
          <w:lang w:val="en-GB"/>
        </w:rPr>
        <w:t>“Additionally</w:t>
      </w:r>
      <w:r w:rsidR="002D573A" w:rsidRPr="001635A0">
        <w:rPr>
          <w:rFonts w:ascii="Century Gothic" w:hAnsi="Century Gothic" w:cstheme="minorHAnsi"/>
          <w:lang w:val="en-GB"/>
        </w:rPr>
        <w:t>, it is also a popular occasion to meet colleagues from Germany and abroad, to exchange professional information</w:t>
      </w:r>
      <w:r w:rsidR="00723450" w:rsidRPr="001635A0">
        <w:rPr>
          <w:rFonts w:ascii="Century Gothic" w:hAnsi="Century Gothic" w:cstheme="minorHAnsi"/>
          <w:lang w:val="en-GB"/>
        </w:rPr>
        <w:t>,</w:t>
      </w:r>
      <w:r w:rsidR="002D573A" w:rsidRPr="001635A0">
        <w:rPr>
          <w:rFonts w:ascii="Century Gothic" w:hAnsi="Century Gothic" w:cstheme="minorHAnsi"/>
          <w:lang w:val="en-GB"/>
        </w:rPr>
        <w:t xml:space="preserve"> and to receive exciting information from the most diverse areas of TCM</w:t>
      </w:r>
      <w:r w:rsidR="00723450" w:rsidRPr="001635A0">
        <w:rPr>
          <w:rFonts w:ascii="Century Gothic" w:hAnsi="Century Gothic" w:cstheme="minorHAnsi"/>
          <w:lang w:val="en-GB"/>
        </w:rPr>
        <w:t>.”</w:t>
      </w:r>
      <w:r w:rsidR="002D573A" w:rsidRPr="001635A0">
        <w:rPr>
          <w:rFonts w:ascii="Century Gothic" w:hAnsi="Century Gothic" w:cstheme="minorHAnsi"/>
          <w:lang w:val="en-GB"/>
        </w:rPr>
        <w:t xml:space="preserve"> Many European TCM and acupuncture </w:t>
      </w:r>
      <w:r w:rsidR="00723450" w:rsidRPr="001635A0">
        <w:rPr>
          <w:rFonts w:ascii="Century Gothic" w:hAnsi="Century Gothic" w:cstheme="minorHAnsi"/>
          <w:lang w:val="en-GB"/>
        </w:rPr>
        <w:t>associations and societies</w:t>
      </w:r>
      <w:r w:rsidR="002D573A" w:rsidRPr="001635A0">
        <w:rPr>
          <w:rFonts w:ascii="Century Gothic" w:hAnsi="Century Gothic" w:cstheme="minorHAnsi"/>
          <w:lang w:val="en-GB"/>
        </w:rPr>
        <w:t xml:space="preserve">, the </w:t>
      </w:r>
      <w:r w:rsidR="00723450" w:rsidRPr="001635A0">
        <w:rPr>
          <w:rFonts w:ascii="Century Gothic" w:hAnsi="Century Gothic" w:cstheme="minorHAnsi"/>
          <w:lang w:val="en-GB"/>
        </w:rPr>
        <w:t xml:space="preserve">Bund Deutscher Heilpraktiker (Association of German Alternative Practitioners) </w:t>
      </w:r>
      <w:r w:rsidR="002D573A" w:rsidRPr="001635A0">
        <w:rPr>
          <w:rFonts w:ascii="Century Gothic" w:hAnsi="Century Gothic" w:cstheme="minorHAnsi"/>
          <w:lang w:val="en-GB"/>
        </w:rPr>
        <w:t xml:space="preserve">and the </w:t>
      </w:r>
      <w:r w:rsidR="00723450" w:rsidRPr="001635A0">
        <w:rPr>
          <w:rFonts w:ascii="Century Gothic" w:hAnsi="Century Gothic" w:cstheme="minorHAnsi"/>
          <w:lang w:val="en-GB"/>
        </w:rPr>
        <w:t>Bayerische Landesärztekammer (</w:t>
      </w:r>
      <w:r w:rsidR="002D573A" w:rsidRPr="001635A0">
        <w:rPr>
          <w:rFonts w:ascii="Century Gothic" w:hAnsi="Century Gothic" w:cstheme="minorHAnsi"/>
          <w:lang w:val="en-GB"/>
        </w:rPr>
        <w:t>Bavarian Medical Association</w:t>
      </w:r>
      <w:r w:rsidR="00723450" w:rsidRPr="001635A0">
        <w:rPr>
          <w:rFonts w:ascii="Century Gothic" w:hAnsi="Century Gothic" w:cstheme="minorHAnsi"/>
          <w:lang w:val="en-GB"/>
        </w:rPr>
        <w:t>)</w:t>
      </w:r>
      <w:r w:rsidR="002D573A" w:rsidRPr="001635A0">
        <w:rPr>
          <w:rFonts w:ascii="Century Gothic" w:hAnsi="Century Gothic" w:cstheme="minorHAnsi"/>
          <w:lang w:val="en-GB"/>
        </w:rPr>
        <w:t xml:space="preserve"> usually certify the congress for the acquisition of </w:t>
      </w:r>
      <w:r w:rsidR="00723450" w:rsidRPr="001635A0">
        <w:rPr>
          <w:rFonts w:ascii="Century Gothic" w:hAnsi="Century Gothic" w:cstheme="minorHAnsi"/>
          <w:lang w:val="en-GB"/>
        </w:rPr>
        <w:t>continuous professional education credits</w:t>
      </w:r>
      <w:r w:rsidR="002D573A" w:rsidRPr="001635A0">
        <w:rPr>
          <w:rFonts w:ascii="Century Gothic" w:hAnsi="Century Gothic" w:cstheme="minorHAnsi"/>
          <w:lang w:val="en-GB"/>
        </w:rPr>
        <w:t>.</w:t>
      </w:r>
    </w:p>
    <w:p w14:paraId="5B24585F" w14:textId="67966070" w:rsidR="002D573A" w:rsidRPr="001635A0" w:rsidRDefault="002D573A" w:rsidP="00071D51">
      <w:pPr>
        <w:pStyle w:val="Textkrper"/>
        <w:spacing w:line="276" w:lineRule="auto"/>
        <w:rPr>
          <w:rFonts w:ascii="Century Gothic" w:hAnsi="Century Gothic" w:cstheme="minorHAnsi"/>
          <w:b/>
          <w:bCs/>
          <w:lang w:val="en-GB"/>
        </w:rPr>
      </w:pPr>
      <w:r w:rsidRPr="001635A0">
        <w:rPr>
          <w:rFonts w:ascii="Century Gothic" w:hAnsi="Century Gothic" w:cstheme="minorHAnsi"/>
          <w:b/>
          <w:bCs/>
          <w:lang w:val="en-GB"/>
        </w:rPr>
        <w:t xml:space="preserve">Herbal medicine, acupuncture, Chinese dietetics and integrative nutrition therapy </w:t>
      </w:r>
      <w:r w:rsidR="00D560AE" w:rsidRPr="001635A0">
        <w:rPr>
          <w:rFonts w:ascii="Century Gothic" w:hAnsi="Century Gothic" w:cstheme="minorHAnsi"/>
          <w:b/>
          <w:bCs/>
          <w:lang w:val="en-GB"/>
        </w:rPr>
        <w:t>–</w:t>
      </w:r>
      <w:r w:rsidRPr="001635A0">
        <w:rPr>
          <w:rFonts w:ascii="Century Gothic" w:hAnsi="Century Gothic" w:cstheme="minorHAnsi"/>
          <w:b/>
          <w:bCs/>
          <w:lang w:val="en-GB"/>
        </w:rPr>
        <w:t xml:space="preserve"> examples from the congress programme</w:t>
      </w:r>
    </w:p>
    <w:p w14:paraId="1C5F1CBD" w14:textId="0C7972E0" w:rsidR="002D573A" w:rsidRPr="001635A0" w:rsidRDefault="002D573A" w:rsidP="00071D51">
      <w:pPr>
        <w:pStyle w:val="Textkrper"/>
        <w:spacing w:line="276" w:lineRule="auto"/>
        <w:rPr>
          <w:rFonts w:ascii="Century Gothic" w:hAnsi="Century Gothic" w:cstheme="minorHAnsi"/>
          <w:lang w:val="en-GB"/>
        </w:rPr>
      </w:pPr>
      <w:r w:rsidRPr="001635A0">
        <w:rPr>
          <w:rFonts w:ascii="Century Gothic" w:hAnsi="Century Gothic" w:cstheme="minorHAnsi"/>
          <w:lang w:val="en-GB"/>
        </w:rPr>
        <w:t xml:space="preserve">On the main topic of skin and respiratory diseases, the congress offers </w:t>
      </w:r>
      <w:r w:rsidR="00C757A3" w:rsidRPr="001635A0">
        <w:rPr>
          <w:rFonts w:ascii="Century Gothic" w:hAnsi="Century Gothic" w:cstheme="minorHAnsi"/>
          <w:lang w:val="en-GB"/>
        </w:rPr>
        <w:t>several</w:t>
      </w:r>
      <w:r w:rsidRPr="001635A0">
        <w:rPr>
          <w:rFonts w:ascii="Century Gothic" w:hAnsi="Century Gothic" w:cstheme="minorHAnsi"/>
          <w:lang w:val="en-GB"/>
        </w:rPr>
        <w:t xml:space="preserve"> exciting contributions. For example: </w:t>
      </w:r>
    </w:p>
    <w:p w14:paraId="07DE4B8A" w14:textId="2A38A137" w:rsidR="002D573A" w:rsidRPr="001635A0" w:rsidRDefault="002D573A" w:rsidP="00071D51">
      <w:pPr>
        <w:pStyle w:val="Textkrper"/>
        <w:numPr>
          <w:ilvl w:val="0"/>
          <w:numId w:val="4"/>
        </w:numPr>
        <w:spacing w:after="0" w:line="276" w:lineRule="auto"/>
        <w:ind w:hanging="357"/>
        <w:rPr>
          <w:rFonts w:ascii="Century Gothic" w:hAnsi="Century Gothic" w:cstheme="minorHAnsi"/>
          <w:lang w:val="en-GB"/>
        </w:rPr>
      </w:pPr>
      <w:r w:rsidRPr="001635A0">
        <w:rPr>
          <w:rFonts w:ascii="Century Gothic" w:hAnsi="Century Gothic" w:cstheme="minorHAnsi"/>
          <w:lang w:val="en-GB"/>
        </w:rPr>
        <w:t>Successful treatment of psoriasis with Chinese herbal medicine</w:t>
      </w:r>
    </w:p>
    <w:p w14:paraId="7604AE8B" w14:textId="51A8B03C" w:rsidR="002D573A" w:rsidRPr="001635A0" w:rsidRDefault="00071D51" w:rsidP="00071D51">
      <w:pPr>
        <w:pStyle w:val="Textkrper"/>
        <w:numPr>
          <w:ilvl w:val="0"/>
          <w:numId w:val="4"/>
        </w:numPr>
        <w:spacing w:after="0" w:line="276" w:lineRule="auto"/>
        <w:ind w:hanging="357"/>
        <w:rPr>
          <w:rFonts w:ascii="Century Gothic" w:hAnsi="Century Gothic" w:cstheme="minorHAnsi"/>
          <w:lang w:val="en-GB"/>
        </w:rPr>
      </w:pPr>
      <w:r w:rsidRPr="001635A0">
        <w:rPr>
          <w:rFonts w:ascii="Century Gothic" w:hAnsi="Century Gothic" w:cstheme="minorHAnsi"/>
          <w:lang w:val="en-GB"/>
        </w:rPr>
        <w:t>T</w:t>
      </w:r>
      <w:r w:rsidR="002D573A" w:rsidRPr="001635A0">
        <w:rPr>
          <w:rFonts w:ascii="Century Gothic" w:hAnsi="Century Gothic" w:cstheme="minorHAnsi"/>
          <w:lang w:val="en-GB"/>
        </w:rPr>
        <w:t xml:space="preserve">reatment of allergic rhinitis and bronchial asthma with TCM </w:t>
      </w:r>
    </w:p>
    <w:p w14:paraId="2CA8FA4A" w14:textId="7D48D8BB" w:rsidR="002D573A" w:rsidRPr="001635A0" w:rsidRDefault="002D573A" w:rsidP="00071D51">
      <w:pPr>
        <w:pStyle w:val="Textkrper"/>
        <w:numPr>
          <w:ilvl w:val="0"/>
          <w:numId w:val="4"/>
        </w:numPr>
        <w:spacing w:after="0" w:line="276" w:lineRule="auto"/>
        <w:ind w:hanging="357"/>
        <w:rPr>
          <w:rFonts w:ascii="Century Gothic" w:hAnsi="Century Gothic" w:cstheme="minorHAnsi"/>
          <w:lang w:val="en-GB"/>
        </w:rPr>
      </w:pPr>
      <w:r w:rsidRPr="001635A0">
        <w:rPr>
          <w:rFonts w:ascii="Century Gothic" w:hAnsi="Century Gothic" w:cstheme="minorHAnsi"/>
          <w:lang w:val="en-GB"/>
        </w:rPr>
        <w:t>Chronic recurrent respiratory infections and bronchial asthma in children</w:t>
      </w:r>
    </w:p>
    <w:p w14:paraId="6996C305" w14:textId="5F91FEEC" w:rsidR="002D573A" w:rsidRPr="001635A0" w:rsidRDefault="002D573A" w:rsidP="00071D51">
      <w:pPr>
        <w:pStyle w:val="Textkrper"/>
        <w:numPr>
          <w:ilvl w:val="0"/>
          <w:numId w:val="4"/>
        </w:numPr>
        <w:spacing w:after="0" w:line="276" w:lineRule="auto"/>
        <w:ind w:hanging="357"/>
        <w:rPr>
          <w:rFonts w:ascii="Century Gothic" w:hAnsi="Century Gothic" w:cstheme="minorHAnsi"/>
          <w:lang w:val="en-GB"/>
        </w:rPr>
      </w:pPr>
      <w:r w:rsidRPr="001635A0">
        <w:rPr>
          <w:rFonts w:ascii="Century Gothic" w:hAnsi="Century Gothic" w:cstheme="minorHAnsi"/>
          <w:lang w:val="en-GB"/>
        </w:rPr>
        <w:t>Yiqi Yangfei Gong exercises for the respiratory system</w:t>
      </w:r>
    </w:p>
    <w:p w14:paraId="57C4845C" w14:textId="7B8958F2" w:rsidR="002D573A" w:rsidRPr="001635A0" w:rsidRDefault="002D573A" w:rsidP="00071D51">
      <w:pPr>
        <w:pStyle w:val="Textkrper"/>
        <w:numPr>
          <w:ilvl w:val="0"/>
          <w:numId w:val="4"/>
        </w:numPr>
        <w:spacing w:after="0" w:line="276" w:lineRule="auto"/>
        <w:ind w:hanging="357"/>
        <w:rPr>
          <w:rFonts w:ascii="Century Gothic" w:hAnsi="Century Gothic" w:cstheme="minorHAnsi"/>
          <w:lang w:val="en-GB"/>
        </w:rPr>
      </w:pPr>
      <w:r w:rsidRPr="001635A0">
        <w:rPr>
          <w:rFonts w:ascii="Century Gothic" w:hAnsi="Century Gothic" w:cstheme="minorHAnsi"/>
          <w:lang w:val="en-GB"/>
        </w:rPr>
        <w:t xml:space="preserve">Acupuncture and dietetics for disharmonies of the abdominal-brain axis from the perspective of TCM and neurogastroenterology </w:t>
      </w:r>
    </w:p>
    <w:p w14:paraId="2916ACB1" w14:textId="1F5CAB42" w:rsidR="002D573A" w:rsidRPr="001635A0" w:rsidRDefault="002D573A" w:rsidP="00071D51">
      <w:pPr>
        <w:pStyle w:val="Textkrper"/>
        <w:numPr>
          <w:ilvl w:val="0"/>
          <w:numId w:val="4"/>
        </w:numPr>
        <w:spacing w:after="0" w:line="276" w:lineRule="auto"/>
        <w:ind w:hanging="357"/>
        <w:rPr>
          <w:rFonts w:ascii="Century Gothic" w:hAnsi="Century Gothic" w:cstheme="minorHAnsi"/>
          <w:lang w:val="en-GB"/>
        </w:rPr>
      </w:pPr>
      <w:r w:rsidRPr="001635A0">
        <w:rPr>
          <w:rFonts w:ascii="Century Gothic" w:hAnsi="Century Gothic" w:cstheme="minorHAnsi"/>
          <w:lang w:val="en-GB"/>
        </w:rPr>
        <w:t>Them</w:t>
      </w:r>
      <w:r w:rsidR="00C757A3" w:rsidRPr="001635A0">
        <w:rPr>
          <w:rFonts w:ascii="Century Gothic" w:hAnsi="Century Gothic" w:cstheme="minorHAnsi"/>
          <w:lang w:val="en-GB"/>
        </w:rPr>
        <w:t>e</w:t>
      </w:r>
      <w:r w:rsidRPr="001635A0">
        <w:rPr>
          <w:rFonts w:ascii="Century Gothic" w:hAnsi="Century Gothic" w:cstheme="minorHAnsi"/>
          <w:lang w:val="en-GB"/>
        </w:rPr>
        <w:t xml:space="preserve"> days </w:t>
      </w:r>
      <w:r w:rsidR="00C757A3" w:rsidRPr="001635A0">
        <w:rPr>
          <w:rFonts w:ascii="Century Gothic" w:hAnsi="Century Gothic" w:cstheme="minorHAnsi"/>
          <w:lang w:val="en-GB"/>
        </w:rPr>
        <w:t>on i</w:t>
      </w:r>
      <w:r w:rsidRPr="001635A0">
        <w:rPr>
          <w:rFonts w:ascii="Century Gothic" w:hAnsi="Century Gothic" w:cstheme="minorHAnsi"/>
          <w:lang w:val="en-GB"/>
        </w:rPr>
        <w:t>ntegrative nutrition therapy with a focus on skin and intestinal diseases including allergies</w:t>
      </w:r>
    </w:p>
    <w:p w14:paraId="494521E6" w14:textId="2C213886" w:rsidR="002D573A" w:rsidRPr="001635A0" w:rsidRDefault="002D573A" w:rsidP="00C757A3">
      <w:pPr>
        <w:pStyle w:val="Textkrper"/>
        <w:spacing w:line="276" w:lineRule="auto"/>
        <w:rPr>
          <w:rFonts w:ascii="Century Gothic" w:hAnsi="Century Gothic" w:cstheme="minorHAnsi"/>
          <w:b/>
          <w:bCs/>
          <w:lang w:val="en-GB"/>
        </w:rPr>
      </w:pPr>
      <w:r w:rsidRPr="001635A0">
        <w:rPr>
          <w:rFonts w:ascii="Century Gothic" w:hAnsi="Century Gothic" w:cstheme="minorHAnsi"/>
          <w:b/>
          <w:bCs/>
          <w:lang w:val="en-GB"/>
        </w:rPr>
        <w:t xml:space="preserve">Live online cooking </w:t>
      </w:r>
      <w:r w:rsidR="00C757A3" w:rsidRPr="001635A0">
        <w:rPr>
          <w:rFonts w:ascii="Century Gothic" w:hAnsi="Century Gothic" w:cstheme="minorHAnsi"/>
          <w:b/>
          <w:bCs/>
          <w:lang w:val="en-GB"/>
        </w:rPr>
        <w:t>course</w:t>
      </w:r>
      <w:r w:rsidRPr="001635A0">
        <w:rPr>
          <w:rFonts w:ascii="Century Gothic" w:hAnsi="Century Gothic" w:cstheme="minorHAnsi"/>
          <w:b/>
          <w:bCs/>
          <w:lang w:val="en-GB"/>
        </w:rPr>
        <w:t xml:space="preserve">: </w:t>
      </w:r>
      <w:r w:rsidR="00C757A3" w:rsidRPr="001635A0">
        <w:rPr>
          <w:rFonts w:ascii="Century Gothic" w:hAnsi="Century Gothic" w:cstheme="minorHAnsi"/>
          <w:b/>
          <w:bCs/>
          <w:lang w:val="en-GB"/>
        </w:rPr>
        <w:t>“</w:t>
      </w:r>
      <w:r w:rsidRPr="001635A0">
        <w:rPr>
          <w:rFonts w:ascii="Century Gothic" w:hAnsi="Century Gothic" w:cstheme="minorHAnsi"/>
          <w:b/>
          <w:bCs/>
          <w:lang w:val="en-GB"/>
        </w:rPr>
        <w:t xml:space="preserve">Medicine </w:t>
      </w:r>
      <w:r w:rsidR="00C757A3" w:rsidRPr="001635A0">
        <w:rPr>
          <w:rFonts w:ascii="Century Gothic" w:hAnsi="Century Gothic" w:cstheme="minorHAnsi"/>
          <w:b/>
          <w:bCs/>
          <w:lang w:val="en-GB"/>
        </w:rPr>
        <w:t>from</w:t>
      </w:r>
      <w:r w:rsidRPr="001635A0">
        <w:rPr>
          <w:rFonts w:ascii="Century Gothic" w:hAnsi="Century Gothic" w:cstheme="minorHAnsi"/>
          <w:b/>
          <w:bCs/>
          <w:lang w:val="en-GB"/>
        </w:rPr>
        <w:t xml:space="preserve"> the cooking pot</w:t>
      </w:r>
      <w:r w:rsidR="00C757A3" w:rsidRPr="001635A0">
        <w:rPr>
          <w:rFonts w:ascii="Century Gothic" w:hAnsi="Century Gothic" w:cstheme="minorHAnsi"/>
          <w:b/>
          <w:bCs/>
          <w:lang w:val="en-GB"/>
        </w:rPr>
        <w:t>”</w:t>
      </w:r>
      <w:r w:rsidRPr="001635A0">
        <w:rPr>
          <w:rFonts w:ascii="Century Gothic" w:hAnsi="Century Gothic" w:cstheme="minorHAnsi"/>
          <w:b/>
          <w:bCs/>
          <w:lang w:val="en-GB"/>
        </w:rPr>
        <w:t xml:space="preserve"> </w:t>
      </w:r>
    </w:p>
    <w:p w14:paraId="7C325CED" w14:textId="37C66D39" w:rsidR="002D573A" w:rsidRPr="001635A0" w:rsidRDefault="002D573A" w:rsidP="002D573A">
      <w:pPr>
        <w:pStyle w:val="Textkrper"/>
        <w:rPr>
          <w:rFonts w:ascii="Century Gothic" w:hAnsi="Century Gothic" w:cstheme="minorHAnsi"/>
          <w:lang w:val="en-GB"/>
        </w:rPr>
      </w:pPr>
      <w:r w:rsidRPr="001635A0">
        <w:rPr>
          <w:rFonts w:ascii="Century Gothic" w:hAnsi="Century Gothic" w:cstheme="minorHAnsi"/>
          <w:lang w:val="en-GB"/>
        </w:rPr>
        <w:t xml:space="preserve">For the first time, the TCM Kongress Rothenburg offers a live online cooking course, a very special event for participants who stay at home </w:t>
      </w:r>
      <w:r w:rsidR="00BA20B4" w:rsidRPr="001635A0">
        <w:rPr>
          <w:rFonts w:ascii="Century Gothic" w:hAnsi="Century Gothic" w:cstheme="minorHAnsi"/>
          <w:lang w:val="en-GB"/>
        </w:rPr>
        <w:t xml:space="preserve">– in this case in their kitchens – </w:t>
      </w:r>
      <w:r w:rsidRPr="001635A0">
        <w:rPr>
          <w:rFonts w:ascii="Century Gothic" w:hAnsi="Century Gothic" w:cstheme="minorHAnsi"/>
          <w:lang w:val="en-GB"/>
        </w:rPr>
        <w:t>and take part in the congress online</w:t>
      </w:r>
      <w:r w:rsidR="00BA20B4" w:rsidRPr="001635A0">
        <w:rPr>
          <w:rFonts w:ascii="Century Gothic" w:hAnsi="Century Gothic" w:cstheme="minorHAnsi"/>
          <w:lang w:val="en-GB"/>
        </w:rPr>
        <w:t>.</w:t>
      </w:r>
      <w:r w:rsidRPr="001635A0">
        <w:rPr>
          <w:rFonts w:ascii="Century Gothic" w:hAnsi="Century Gothic" w:cstheme="minorHAnsi"/>
          <w:lang w:val="en-GB"/>
        </w:rPr>
        <w:t xml:space="preserve"> </w:t>
      </w:r>
      <w:r w:rsidR="00B42010" w:rsidRPr="001635A0">
        <w:rPr>
          <w:rFonts w:ascii="Century Gothic" w:hAnsi="Century Gothic" w:cstheme="minorHAnsi"/>
          <w:lang w:val="en-GB"/>
        </w:rPr>
        <w:t>Titled “</w:t>
      </w:r>
      <w:r w:rsidRPr="001635A0">
        <w:rPr>
          <w:rFonts w:ascii="Century Gothic" w:hAnsi="Century Gothic" w:cstheme="minorHAnsi"/>
          <w:lang w:val="en-GB"/>
        </w:rPr>
        <w:t xml:space="preserve">Medicine </w:t>
      </w:r>
      <w:r w:rsidR="00B42010" w:rsidRPr="001635A0">
        <w:rPr>
          <w:rFonts w:ascii="Century Gothic" w:hAnsi="Century Gothic" w:cstheme="minorHAnsi"/>
          <w:lang w:val="en-GB"/>
        </w:rPr>
        <w:t>from</w:t>
      </w:r>
      <w:r w:rsidRPr="001635A0">
        <w:rPr>
          <w:rFonts w:ascii="Century Gothic" w:hAnsi="Century Gothic" w:cstheme="minorHAnsi"/>
          <w:lang w:val="en-GB"/>
        </w:rPr>
        <w:t xml:space="preserve"> the Cooking Pot</w:t>
      </w:r>
      <w:r w:rsidR="00B42010" w:rsidRPr="001635A0">
        <w:rPr>
          <w:rFonts w:ascii="Century Gothic" w:hAnsi="Century Gothic" w:cstheme="minorHAnsi"/>
          <w:lang w:val="en-GB"/>
        </w:rPr>
        <w:t>”</w:t>
      </w:r>
      <w:r w:rsidRPr="001635A0">
        <w:rPr>
          <w:rFonts w:ascii="Century Gothic" w:hAnsi="Century Gothic" w:cstheme="minorHAnsi"/>
          <w:lang w:val="en-GB"/>
        </w:rPr>
        <w:t xml:space="preserve">, the focus will be on nutrition according to TCM. Participants will have the opportunity to cook </w:t>
      </w:r>
      <w:r w:rsidR="00B42010" w:rsidRPr="001635A0">
        <w:rPr>
          <w:rFonts w:ascii="Century Gothic" w:hAnsi="Century Gothic" w:cstheme="minorHAnsi"/>
          <w:lang w:val="en-GB"/>
        </w:rPr>
        <w:t>together</w:t>
      </w:r>
      <w:r w:rsidR="00DA15C0" w:rsidRPr="001635A0">
        <w:rPr>
          <w:rFonts w:ascii="Century Gothic" w:hAnsi="Century Gothic" w:cstheme="minorHAnsi"/>
          <w:lang w:val="en-GB"/>
        </w:rPr>
        <w:t xml:space="preserve"> virtually. To do so, they </w:t>
      </w:r>
      <w:r w:rsidRPr="001635A0">
        <w:rPr>
          <w:rFonts w:ascii="Century Gothic" w:hAnsi="Century Gothic" w:cstheme="minorHAnsi"/>
          <w:lang w:val="en-GB"/>
        </w:rPr>
        <w:t>will receive all necessary information</w:t>
      </w:r>
      <w:r w:rsidR="00DA15C0" w:rsidRPr="001635A0">
        <w:rPr>
          <w:rFonts w:ascii="Century Gothic" w:hAnsi="Century Gothic" w:cstheme="minorHAnsi"/>
          <w:lang w:val="en-GB"/>
        </w:rPr>
        <w:t>, the</w:t>
      </w:r>
      <w:r w:rsidRPr="001635A0">
        <w:rPr>
          <w:rFonts w:ascii="Century Gothic" w:hAnsi="Century Gothic" w:cstheme="minorHAnsi"/>
          <w:lang w:val="en-GB"/>
        </w:rPr>
        <w:t xml:space="preserve"> shopping list</w:t>
      </w:r>
      <w:r w:rsidR="00DA15C0" w:rsidRPr="001635A0">
        <w:rPr>
          <w:rFonts w:ascii="Century Gothic" w:hAnsi="Century Gothic" w:cstheme="minorHAnsi"/>
          <w:lang w:val="en-GB"/>
        </w:rPr>
        <w:t>,</w:t>
      </w:r>
      <w:r w:rsidRPr="001635A0">
        <w:rPr>
          <w:rFonts w:ascii="Century Gothic" w:hAnsi="Century Gothic" w:cstheme="minorHAnsi"/>
          <w:lang w:val="en-GB"/>
        </w:rPr>
        <w:t xml:space="preserve"> and list of ingredients</w:t>
      </w:r>
      <w:r w:rsidR="00DA15C0" w:rsidRPr="001635A0">
        <w:rPr>
          <w:rFonts w:ascii="Century Gothic" w:hAnsi="Century Gothic" w:cstheme="minorHAnsi"/>
          <w:lang w:val="en-GB"/>
        </w:rPr>
        <w:t xml:space="preserve"> in advance</w:t>
      </w:r>
      <w:r w:rsidRPr="001635A0">
        <w:rPr>
          <w:rFonts w:ascii="Century Gothic" w:hAnsi="Century Gothic" w:cstheme="minorHAnsi"/>
          <w:lang w:val="en-GB"/>
        </w:rPr>
        <w:t>. The focus of this event is on the great healing foods of TCM, the congee and the power soups.</w:t>
      </w:r>
    </w:p>
    <w:p w14:paraId="3B57D6E9" w14:textId="77777777" w:rsidR="00312582" w:rsidRDefault="00312582" w:rsidP="00C757A3">
      <w:pPr>
        <w:pStyle w:val="Textkrper"/>
        <w:spacing w:line="276" w:lineRule="auto"/>
        <w:rPr>
          <w:rFonts w:ascii="Century Gothic" w:hAnsi="Century Gothic" w:cstheme="minorHAnsi"/>
          <w:b/>
          <w:bCs/>
          <w:lang w:val="en-GB"/>
        </w:rPr>
      </w:pPr>
    </w:p>
    <w:p w14:paraId="3323F146" w14:textId="76B29054" w:rsidR="002D573A" w:rsidRPr="001635A0" w:rsidRDefault="00BA20B4" w:rsidP="00C757A3">
      <w:pPr>
        <w:pStyle w:val="Textkrper"/>
        <w:spacing w:line="276" w:lineRule="auto"/>
        <w:rPr>
          <w:rFonts w:ascii="Century Gothic" w:hAnsi="Century Gothic" w:cstheme="minorHAnsi"/>
          <w:b/>
          <w:bCs/>
          <w:lang w:val="en-GB"/>
        </w:rPr>
      </w:pPr>
      <w:r w:rsidRPr="001635A0">
        <w:rPr>
          <w:rFonts w:ascii="Century Gothic" w:hAnsi="Century Gothic" w:cstheme="minorHAnsi"/>
          <w:b/>
          <w:bCs/>
          <w:lang w:val="en-GB"/>
        </w:rPr>
        <w:t>More than</w:t>
      </w:r>
      <w:r w:rsidR="002D573A" w:rsidRPr="001635A0">
        <w:rPr>
          <w:rFonts w:ascii="Century Gothic" w:hAnsi="Century Gothic" w:cstheme="minorHAnsi"/>
          <w:b/>
          <w:bCs/>
          <w:lang w:val="en-GB"/>
        </w:rPr>
        <w:t xml:space="preserve"> 1,000 participants from all over the world</w:t>
      </w:r>
    </w:p>
    <w:p w14:paraId="04EBE9F8" w14:textId="5CD09A67" w:rsidR="002D573A" w:rsidRPr="001635A0" w:rsidRDefault="002D573A" w:rsidP="002D573A">
      <w:pPr>
        <w:pStyle w:val="Textkrper"/>
        <w:rPr>
          <w:rFonts w:ascii="Century Gothic" w:hAnsi="Century Gothic" w:cstheme="minorHAnsi"/>
          <w:lang w:val="en-GB"/>
        </w:rPr>
      </w:pPr>
      <w:r w:rsidRPr="001635A0">
        <w:rPr>
          <w:rFonts w:ascii="Century Gothic" w:hAnsi="Century Gothic" w:cstheme="minorHAnsi"/>
          <w:lang w:val="en-GB"/>
        </w:rPr>
        <w:t xml:space="preserve">Traditionally, the TCM </w:t>
      </w:r>
      <w:r w:rsidR="00BA20B4" w:rsidRPr="001635A0">
        <w:rPr>
          <w:rFonts w:ascii="Century Gothic" w:hAnsi="Century Gothic" w:cstheme="minorHAnsi"/>
          <w:lang w:val="en-GB"/>
        </w:rPr>
        <w:t>K</w:t>
      </w:r>
      <w:r w:rsidRPr="001635A0">
        <w:rPr>
          <w:rFonts w:ascii="Century Gothic" w:hAnsi="Century Gothic" w:cstheme="minorHAnsi"/>
          <w:lang w:val="en-GB"/>
        </w:rPr>
        <w:t xml:space="preserve">ongress attracts participants from all over the world to Rothenburg. Before the pandemic began, usually </w:t>
      </w:r>
      <w:r w:rsidR="00BA20B4" w:rsidRPr="001635A0">
        <w:rPr>
          <w:rFonts w:ascii="Century Gothic" w:hAnsi="Century Gothic" w:cstheme="minorHAnsi"/>
          <w:lang w:val="en-GB"/>
        </w:rPr>
        <w:t>more than</w:t>
      </w:r>
      <w:r w:rsidRPr="001635A0">
        <w:rPr>
          <w:rFonts w:ascii="Century Gothic" w:hAnsi="Century Gothic" w:cstheme="minorHAnsi"/>
          <w:lang w:val="en-GB"/>
        </w:rPr>
        <w:t xml:space="preserve"> 1,000 participants from up to 44 countries</w:t>
      </w:r>
      <w:r w:rsidR="00BA20B4" w:rsidRPr="001635A0">
        <w:rPr>
          <w:rFonts w:ascii="Century Gothic" w:hAnsi="Century Gothic" w:cstheme="minorHAnsi"/>
          <w:lang w:val="en-GB"/>
        </w:rPr>
        <w:t xml:space="preserve"> met on-site</w:t>
      </w:r>
      <w:r w:rsidRPr="001635A0">
        <w:rPr>
          <w:rFonts w:ascii="Century Gothic" w:hAnsi="Century Gothic" w:cstheme="minorHAnsi"/>
          <w:lang w:val="en-GB"/>
        </w:rPr>
        <w:t xml:space="preserve">. This makes the congress the largest and most renowned congress on </w:t>
      </w:r>
      <w:r w:rsidR="00BA20B4" w:rsidRPr="001635A0">
        <w:rPr>
          <w:rFonts w:ascii="Century Gothic" w:hAnsi="Century Gothic" w:cstheme="minorHAnsi"/>
          <w:lang w:val="en-GB"/>
        </w:rPr>
        <w:t>T</w:t>
      </w:r>
      <w:r w:rsidRPr="001635A0">
        <w:rPr>
          <w:rFonts w:ascii="Century Gothic" w:hAnsi="Century Gothic" w:cstheme="minorHAnsi"/>
          <w:lang w:val="en-GB"/>
        </w:rPr>
        <w:t xml:space="preserve">raditional Chinese </w:t>
      </w:r>
      <w:r w:rsidR="00BA20B4" w:rsidRPr="001635A0">
        <w:rPr>
          <w:rFonts w:ascii="Century Gothic" w:hAnsi="Century Gothic" w:cstheme="minorHAnsi"/>
          <w:lang w:val="en-GB"/>
        </w:rPr>
        <w:t>M</w:t>
      </w:r>
      <w:r w:rsidRPr="001635A0">
        <w:rPr>
          <w:rFonts w:ascii="Century Gothic" w:hAnsi="Century Gothic" w:cstheme="minorHAnsi"/>
          <w:lang w:val="en-GB"/>
        </w:rPr>
        <w:t>edicine in the western world. The organisers would like to build on this in 2021.</w:t>
      </w:r>
    </w:p>
    <w:p w14:paraId="697B72E8" w14:textId="059A7719" w:rsidR="002D573A" w:rsidRPr="001635A0" w:rsidRDefault="002D573A" w:rsidP="002D573A">
      <w:pPr>
        <w:pStyle w:val="Textkrper"/>
        <w:rPr>
          <w:rFonts w:ascii="Century Gothic" w:hAnsi="Century Gothic" w:cstheme="minorHAnsi"/>
          <w:lang w:val="en-GB"/>
        </w:rPr>
      </w:pPr>
      <w:r w:rsidRPr="001635A0">
        <w:rPr>
          <w:rFonts w:ascii="Century Gothic" w:hAnsi="Century Gothic" w:cstheme="minorHAnsi"/>
          <w:lang w:val="en-GB"/>
        </w:rPr>
        <w:t xml:space="preserve">Further information on the congress programme and the speakers, the hybrid concept, prices and offers as well as the exhibition accompanying the congress can be found on the website of the TCM Kongress Rothenburg: </w:t>
      </w:r>
      <w:hyperlink r:id="rId10" w:history="1">
        <w:r w:rsidR="00C757A3" w:rsidRPr="001635A0">
          <w:rPr>
            <w:rStyle w:val="Hyperlink"/>
            <w:rFonts w:ascii="Century Gothic" w:hAnsi="Century Gothic" w:cstheme="minorHAnsi"/>
            <w:lang w:val="en-GB"/>
          </w:rPr>
          <w:t>www.tcm-kongress.de/en</w:t>
        </w:r>
      </w:hyperlink>
      <w:r w:rsidR="00C757A3" w:rsidRPr="001635A0">
        <w:rPr>
          <w:rFonts w:ascii="Century Gothic" w:hAnsi="Century Gothic" w:cstheme="minorHAnsi"/>
          <w:lang w:val="en-GB"/>
        </w:rPr>
        <w:t xml:space="preserve"> </w:t>
      </w:r>
    </w:p>
    <w:p w14:paraId="1376DD72" w14:textId="521A2226" w:rsidR="00312582" w:rsidRDefault="00312582" w:rsidP="00BA20B4">
      <w:pPr>
        <w:pStyle w:val="Textkrper"/>
        <w:spacing w:after="0"/>
        <w:rPr>
          <w:rFonts w:ascii="Century Gothic" w:hAnsi="Century Gothic" w:cstheme="minorHAnsi"/>
          <w:lang w:val="en-GB"/>
        </w:rPr>
      </w:pPr>
      <w:r>
        <w:rPr>
          <w:rFonts w:ascii="Century Gothic" w:hAnsi="Century Gothic" w:cstheme="minorHAnsi"/>
          <w:lang w:val="en-GB"/>
        </w:rPr>
        <w:pict w14:anchorId="4F9CED70">
          <v:rect id="_x0000_i1029" style="width:0;height:1.5pt" o:hralign="center" o:hrstd="t" o:hr="t" fillcolor="#a0a0a0" stroked="f"/>
        </w:pict>
      </w:r>
    </w:p>
    <w:p w14:paraId="56EC2CAC" w14:textId="225434B6" w:rsidR="002D573A" w:rsidRPr="001635A0" w:rsidRDefault="002D573A" w:rsidP="00BA20B4">
      <w:pPr>
        <w:pStyle w:val="Textkrper"/>
        <w:spacing w:after="0"/>
        <w:rPr>
          <w:rFonts w:ascii="Century Gothic" w:hAnsi="Century Gothic" w:cstheme="minorHAnsi"/>
          <w:sz w:val="16"/>
          <w:szCs w:val="16"/>
          <w:lang w:val="en-GB"/>
        </w:rPr>
      </w:pPr>
      <w:r w:rsidRPr="001635A0">
        <w:rPr>
          <w:rFonts w:ascii="Century Gothic" w:hAnsi="Century Gothic" w:cstheme="minorHAnsi"/>
          <w:sz w:val="16"/>
          <w:szCs w:val="16"/>
          <w:lang w:val="en-GB"/>
        </w:rPr>
        <w:t>The AGTCM is a</w:t>
      </w:r>
      <w:r w:rsidR="00BA20B4" w:rsidRPr="001635A0">
        <w:rPr>
          <w:rFonts w:ascii="Century Gothic" w:hAnsi="Century Gothic" w:cstheme="minorHAnsi"/>
          <w:sz w:val="16"/>
          <w:szCs w:val="16"/>
          <w:lang w:val="en-GB"/>
        </w:rPr>
        <w:t xml:space="preserve"> cross</w:t>
      </w:r>
      <w:r w:rsidRPr="001635A0">
        <w:rPr>
          <w:rFonts w:ascii="Century Gothic" w:hAnsi="Century Gothic" w:cstheme="minorHAnsi"/>
          <w:sz w:val="16"/>
          <w:szCs w:val="16"/>
          <w:lang w:val="en-GB"/>
        </w:rPr>
        <w:t>-professional association for Chinese Medicine that promotes the highest quality in the teaching and application of Traditional Chinese Medicine (TCM) and</w:t>
      </w:r>
      <w:r w:rsidR="00BA20B4" w:rsidRPr="001635A0">
        <w:rPr>
          <w:rFonts w:ascii="Century Gothic" w:hAnsi="Century Gothic" w:cstheme="minorHAnsi"/>
          <w:sz w:val="16"/>
          <w:szCs w:val="16"/>
          <w:lang w:val="en-GB"/>
        </w:rPr>
        <w:t xml:space="preserve"> includes</w:t>
      </w:r>
      <w:r w:rsidRPr="001635A0">
        <w:rPr>
          <w:rFonts w:ascii="Century Gothic" w:hAnsi="Century Gothic" w:cstheme="minorHAnsi"/>
          <w:sz w:val="16"/>
          <w:szCs w:val="16"/>
          <w:lang w:val="en-GB"/>
        </w:rPr>
        <w:t xml:space="preserve"> more modern aspects of Chinese Medicine. It was founded in 1954 and has about 1,700 members</w:t>
      </w:r>
      <w:r w:rsidR="00BA20B4" w:rsidRPr="001635A0">
        <w:rPr>
          <w:rFonts w:ascii="Century Gothic" w:hAnsi="Century Gothic" w:cstheme="minorHAnsi"/>
          <w:sz w:val="16"/>
          <w:szCs w:val="16"/>
          <w:lang w:val="en-GB"/>
        </w:rPr>
        <w:t xml:space="preserve"> today. Most</w:t>
      </w:r>
      <w:r w:rsidRPr="001635A0">
        <w:rPr>
          <w:rFonts w:ascii="Century Gothic" w:hAnsi="Century Gothic" w:cstheme="minorHAnsi"/>
          <w:sz w:val="16"/>
          <w:szCs w:val="16"/>
          <w:lang w:val="en-GB"/>
        </w:rPr>
        <w:t xml:space="preserve"> of </w:t>
      </w:r>
      <w:r w:rsidR="00BA20B4" w:rsidRPr="001635A0">
        <w:rPr>
          <w:rFonts w:ascii="Century Gothic" w:hAnsi="Century Gothic" w:cstheme="minorHAnsi"/>
          <w:sz w:val="16"/>
          <w:szCs w:val="16"/>
          <w:lang w:val="en-GB"/>
        </w:rPr>
        <w:t>them</w:t>
      </w:r>
      <w:r w:rsidRPr="001635A0">
        <w:rPr>
          <w:rFonts w:ascii="Century Gothic" w:hAnsi="Century Gothic" w:cstheme="minorHAnsi"/>
          <w:sz w:val="16"/>
          <w:szCs w:val="16"/>
          <w:lang w:val="en-GB"/>
        </w:rPr>
        <w:t xml:space="preserve"> practise TCM as alternative practitioners or as doctors. In addition, specialised physiotherapists, midwives</w:t>
      </w:r>
      <w:r w:rsidR="00BA20B4" w:rsidRPr="001635A0">
        <w:rPr>
          <w:rFonts w:ascii="Century Gothic" w:hAnsi="Century Gothic" w:cstheme="minorHAnsi"/>
          <w:sz w:val="16"/>
          <w:szCs w:val="16"/>
          <w:lang w:val="en-GB"/>
        </w:rPr>
        <w:t>,</w:t>
      </w:r>
      <w:r w:rsidRPr="001635A0">
        <w:rPr>
          <w:rFonts w:ascii="Century Gothic" w:hAnsi="Century Gothic" w:cstheme="minorHAnsi"/>
          <w:sz w:val="16"/>
          <w:szCs w:val="16"/>
          <w:lang w:val="en-GB"/>
        </w:rPr>
        <w:t xml:space="preserve"> and sinologists, among others, belong to the professional association. The AGTCM is one of the most important associations for Chinese </w:t>
      </w:r>
      <w:r w:rsidR="00BA20B4" w:rsidRPr="001635A0">
        <w:rPr>
          <w:rFonts w:ascii="Century Gothic" w:hAnsi="Century Gothic" w:cstheme="minorHAnsi"/>
          <w:sz w:val="16"/>
          <w:szCs w:val="16"/>
          <w:lang w:val="en-GB"/>
        </w:rPr>
        <w:t>M</w:t>
      </w:r>
      <w:r w:rsidRPr="001635A0">
        <w:rPr>
          <w:rFonts w:ascii="Century Gothic" w:hAnsi="Century Gothic" w:cstheme="minorHAnsi"/>
          <w:sz w:val="16"/>
          <w:szCs w:val="16"/>
          <w:lang w:val="en-GB"/>
        </w:rPr>
        <w:t>edicine in Germany and, with its five cooperation schools, ensures one of the highest training standards for acupuncture, Chinese drug therapy, Tuina, dietetics</w:t>
      </w:r>
      <w:r w:rsidR="00BA20B4" w:rsidRPr="001635A0">
        <w:rPr>
          <w:rFonts w:ascii="Century Gothic" w:hAnsi="Century Gothic" w:cstheme="minorHAnsi"/>
          <w:sz w:val="16"/>
          <w:szCs w:val="16"/>
          <w:lang w:val="en-GB"/>
        </w:rPr>
        <w:t>,</w:t>
      </w:r>
      <w:r w:rsidRPr="001635A0">
        <w:rPr>
          <w:rFonts w:ascii="Century Gothic" w:hAnsi="Century Gothic" w:cstheme="minorHAnsi"/>
          <w:sz w:val="16"/>
          <w:szCs w:val="16"/>
          <w:lang w:val="en-GB"/>
        </w:rPr>
        <w:t xml:space="preserve"> and Qigong in Germany. Among other things, the AGTCM supports patients in finding suitable TCM therapists in their </w:t>
      </w:r>
      <w:r w:rsidR="0039392D" w:rsidRPr="001635A0">
        <w:rPr>
          <w:rFonts w:ascii="Century Gothic" w:hAnsi="Century Gothic" w:cstheme="minorHAnsi"/>
          <w:sz w:val="16"/>
          <w:szCs w:val="16"/>
          <w:lang w:val="en-GB"/>
        </w:rPr>
        <w:t>region</w:t>
      </w:r>
      <w:r w:rsidRPr="001635A0">
        <w:rPr>
          <w:rFonts w:ascii="Century Gothic" w:hAnsi="Century Gothic" w:cstheme="minorHAnsi"/>
          <w:sz w:val="16"/>
          <w:szCs w:val="16"/>
          <w:lang w:val="en-GB"/>
        </w:rPr>
        <w:t xml:space="preserve"> and provides them with criteria for the quality of TCM treatments. Every year, the AGTCM organises the International TCM </w:t>
      </w:r>
      <w:r w:rsidR="0039392D" w:rsidRPr="001635A0">
        <w:rPr>
          <w:rFonts w:ascii="Century Gothic" w:hAnsi="Century Gothic" w:cstheme="minorHAnsi"/>
          <w:sz w:val="16"/>
          <w:szCs w:val="16"/>
          <w:lang w:val="en-GB"/>
        </w:rPr>
        <w:t>K</w:t>
      </w:r>
      <w:r w:rsidRPr="001635A0">
        <w:rPr>
          <w:rFonts w:ascii="Century Gothic" w:hAnsi="Century Gothic" w:cstheme="minorHAnsi"/>
          <w:sz w:val="16"/>
          <w:szCs w:val="16"/>
          <w:lang w:val="en-GB"/>
        </w:rPr>
        <w:t>ongress Rothenburg (o.d.T.), which is now established as the largest and most renowned TCM congress in the western world. The AGTCM is a founding member of the European TCM Association (ETCMA), in which organisations from 31 European countries work together.</w:t>
      </w:r>
    </w:p>
    <w:p w14:paraId="245307BF" w14:textId="2B3A8C70" w:rsidR="002D573A" w:rsidRPr="002D573A" w:rsidRDefault="00312582" w:rsidP="002D573A">
      <w:pPr>
        <w:pStyle w:val="Textkrper"/>
        <w:rPr>
          <w:rFonts w:ascii="Century Gothic" w:hAnsi="Century Gothic" w:cstheme="minorHAnsi"/>
          <w:lang w:val="en-US"/>
        </w:rPr>
      </w:pPr>
      <w:r>
        <w:rPr>
          <w:rFonts w:ascii="Century Gothic" w:hAnsi="Century Gothic" w:cstheme="minorHAnsi"/>
          <w:lang w:val="en-GB"/>
        </w:rPr>
        <w:pict w14:anchorId="06BA1169">
          <v:rect id="_x0000_i1030" style="width:0;height:1.5pt" o:hralign="center" o:hrstd="t" o:hr="t" fillcolor="#a0a0a0" stroked="f"/>
        </w:pict>
      </w:r>
    </w:p>
    <w:p w14:paraId="205D01E8" w14:textId="77777777" w:rsidR="002D573A" w:rsidRPr="00BA20B4" w:rsidRDefault="002D573A" w:rsidP="00BA20B4">
      <w:pPr>
        <w:pStyle w:val="Textkrper"/>
        <w:spacing w:after="0"/>
        <w:rPr>
          <w:rFonts w:ascii="Century Gothic" w:hAnsi="Century Gothic" w:cstheme="minorHAnsi"/>
          <w:b/>
        </w:rPr>
      </w:pPr>
      <w:r w:rsidRPr="00BA20B4">
        <w:rPr>
          <w:rFonts w:ascii="Century Gothic" w:hAnsi="Century Gothic" w:cstheme="minorHAnsi"/>
          <w:b/>
        </w:rPr>
        <w:t xml:space="preserve">Press contact: </w:t>
      </w:r>
    </w:p>
    <w:p w14:paraId="1BE457BC" w14:textId="77777777" w:rsidR="002D573A" w:rsidRPr="003C5B6B" w:rsidRDefault="002D573A" w:rsidP="002D573A">
      <w:pPr>
        <w:pStyle w:val="Textkrper"/>
        <w:spacing w:after="0"/>
        <w:rPr>
          <w:rFonts w:ascii="Century Gothic" w:hAnsi="Century Gothic" w:cstheme="minorHAnsi"/>
        </w:rPr>
      </w:pPr>
      <w:r w:rsidRPr="003C5B6B">
        <w:rPr>
          <w:rFonts w:ascii="Century Gothic" w:hAnsi="Century Gothic" w:cstheme="minorHAnsi"/>
        </w:rPr>
        <w:t xml:space="preserve">AGTCM </w:t>
      </w:r>
    </w:p>
    <w:p w14:paraId="220683EB" w14:textId="77777777" w:rsidR="002D573A" w:rsidRPr="003C5B6B" w:rsidRDefault="002D573A" w:rsidP="002D573A">
      <w:pPr>
        <w:pStyle w:val="Textkrper"/>
        <w:spacing w:after="0"/>
        <w:rPr>
          <w:rFonts w:ascii="Century Gothic" w:hAnsi="Century Gothic" w:cstheme="minorHAnsi"/>
        </w:rPr>
      </w:pPr>
      <w:r w:rsidRPr="003C5B6B">
        <w:rPr>
          <w:rFonts w:ascii="Century Gothic" w:hAnsi="Century Gothic" w:cstheme="minorHAnsi"/>
        </w:rPr>
        <w:t>Juliane Papendorf</w:t>
      </w:r>
    </w:p>
    <w:p w14:paraId="6EFF7FD2" w14:textId="31EBD98C" w:rsidR="002D573A" w:rsidRPr="003C5B6B" w:rsidRDefault="00BA20B4" w:rsidP="002D573A">
      <w:pPr>
        <w:pStyle w:val="Textkrper"/>
        <w:spacing w:after="0"/>
        <w:rPr>
          <w:rFonts w:ascii="Century Gothic" w:hAnsi="Century Gothic" w:cstheme="minorHAnsi"/>
        </w:rPr>
      </w:pPr>
      <w:r>
        <w:rPr>
          <w:rFonts w:ascii="Century Gothic" w:hAnsi="Century Gothic" w:cstheme="minorHAnsi"/>
        </w:rPr>
        <w:t>Phone</w:t>
      </w:r>
      <w:r w:rsidR="002D573A" w:rsidRPr="003C5B6B">
        <w:rPr>
          <w:rFonts w:ascii="Century Gothic" w:hAnsi="Century Gothic" w:cstheme="minorHAnsi"/>
        </w:rPr>
        <w:t>: +49 (0)176 - 10 30 51 87</w:t>
      </w:r>
    </w:p>
    <w:p w14:paraId="5AD796FF" w14:textId="77777777" w:rsidR="002D573A" w:rsidRPr="003C5B6B" w:rsidRDefault="002D573A" w:rsidP="002D573A">
      <w:pPr>
        <w:pStyle w:val="Textkrper"/>
        <w:spacing w:after="0"/>
        <w:rPr>
          <w:rFonts w:ascii="Century Gothic" w:hAnsi="Century Gothic" w:cstheme="minorHAnsi"/>
        </w:rPr>
      </w:pPr>
      <w:r w:rsidRPr="003C5B6B">
        <w:rPr>
          <w:rFonts w:ascii="Century Gothic" w:hAnsi="Century Gothic" w:cstheme="minorHAnsi"/>
        </w:rPr>
        <w:t>E-Mail: papendorf@agtcm.de</w:t>
      </w:r>
    </w:p>
    <w:p w14:paraId="1BC88A48" w14:textId="77777777" w:rsidR="002D573A" w:rsidRDefault="002D573A" w:rsidP="002D573A">
      <w:pPr>
        <w:pStyle w:val="Textkrper"/>
        <w:spacing w:after="0"/>
        <w:rPr>
          <w:rStyle w:val="Hyperlink"/>
          <w:rFonts w:ascii="Century Gothic" w:hAnsi="Century Gothic" w:cstheme="minorHAnsi"/>
        </w:rPr>
      </w:pPr>
      <w:r w:rsidRPr="003C5B6B">
        <w:rPr>
          <w:rFonts w:ascii="Century Gothic" w:hAnsi="Century Gothic" w:cstheme="minorHAnsi"/>
        </w:rPr>
        <w:t xml:space="preserve">Internet: </w:t>
      </w:r>
      <w:hyperlink r:id="rId11" w:history="1">
        <w:r w:rsidRPr="003C5B6B">
          <w:rPr>
            <w:rStyle w:val="Hyperlink"/>
            <w:rFonts w:ascii="Century Gothic" w:hAnsi="Century Gothic" w:cstheme="minorHAnsi"/>
          </w:rPr>
          <w:t>www.agtcm.de</w:t>
        </w:r>
      </w:hyperlink>
    </w:p>
    <w:p w14:paraId="231FA7EE" w14:textId="70DBEA72" w:rsidR="002D573A" w:rsidRPr="002D573A" w:rsidRDefault="002D573A" w:rsidP="002D573A">
      <w:pPr>
        <w:pStyle w:val="Textkrper"/>
        <w:rPr>
          <w:rFonts w:ascii="Century Gothic" w:hAnsi="Century Gothic" w:cstheme="minorHAnsi"/>
          <w:lang w:val="en-US"/>
        </w:rPr>
      </w:pPr>
    </w:p>
    <w:sectPr w:rsidR="002D573A" w:rsidRPr="002D573A" w:rsidSect="00C579FA">
      <w:headerReference w:type="default" r:id="rId12"/>
      <w:footerReference w:type="default" r:id="rId13"/>
      <w:pgSz w:w="11906" w:h="16838"/>
      <w:pgMar w:top="1134" w:right="1134" w:bottom="851" w:left="1134"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1E051" w14:textId="77777777" w:rsidR="004E5B02" w:rsidRDefault="004E5B02">
      <w:r>
        <w:separator/>
      </w:r>
    </w:p>
  </w:endnote>
  <w:endnote w:type="continuationSeparator" w:id="0">
    <w:p w14:paraId="7553EE8C" w14:textId="77777777" w:rsidR="004E5B02" w:rsidRDefault="004E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ヒラギノ角ゴ Pro W3">
    <w:altName w:val="Yu Gothic"/>
    <w:charset w:val="8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6C602" w14:textId="77777777" w:rsidR="00C71E82" w:rsidRDefault="00423793" w:rsidP="005A7BDF">
    <w:pPr>
      <w:pStyle w:val="Fuzeile"/>
      <w:tabs>
        <w:tab w:val="clear" w:pos="4819"/>
        <w:tab w:val="clear" w:pos="9638"/>
        <w:tab w:val="left" w:pos="651"/>
      </w:tabs>
    </w:pPr>
    <w:r>
      <w:rPr>
        <w:noProof/>
        <w:lang w:eastAsia="de-DE"/>
      </w:rPr>
      <w:drawing>
        <wp:anchor distT="0" distB="0" distL="114300" distR="114300" simplePos="0" relativeHeight="251658240" behindDoc="0" locked="1" layoutInCell="1" allowOverlap="0" wp14:anchorId="52EF751E" wp14:editId="476CD71D">
          <wp:simplePos x="717550" y="9378950"/>
          <wp:positionH relativeFrom="column">
            <wp:align>center</wp:align>
          </wp:positionH>
          <wp:positionV relativeFrom="bottomMargin">
            <wp:align>bottom</wp:align>
          </wp:positionV>
          <wp:extent cx="7560000" cy="1058400"/>
          <wp:effectExtent l="0" t="0" r="3175" b="8890"/>
          <wp:wrapTopAndBottom/>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5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9CCF3" w14:textId="77777777" w:rsidR="004E5B02" w:rsidRDefault="004E5B02">
      <w:r>
        <w:separator/>
      </w:r>
    </w:p>
  </w:footnote>
  <w:footnote w:type="continuationSeparator" w:id="0">
    <w:p w14:paraId="3622F55F" w14:textId="77777777" w:rsidR="004E5B02" w:rsidRDefault="004E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32F38" w14:textId="77777777" w:rsidR="00156665" w:rsidRDefault="00156665" w:rsidP="00156665">
    <w:pPr>
      <w:pStyle w:val="Kopfzeile"/>
      <w:tabs>
        <w:tab w:val="clear" w:pos="5103"/>
        <w:tab w:val="clear" w:pos="10206"/>
        <w:tab w:val="left" w:pos="38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C0335DC"/>
    <w:multiLevelType w:val="hybridMultilevel"/>
    <w:tmpl w:val="9F62DE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5BE3C35"/>
    <w:multiLevelType w:val="hybridMultilevel"/>
    <w:tmpl w:val="EA9C07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73A"/>
    <w:rsid w:val="000027A1"/>
    <w:rsid w:val="000539A6"/>
    <w:rsid w:val="00060049"/>
    <w:rsid w:val="000615FF"/>
    <w:rsid w:val="00071D51"/>
    <w:rsid w:val="0007273A"/>
    <w:rsid w:val="00094AEB"/>
    <w:rsid w:val="00097A0B"/>
    <w:rsid w:val="000C1F05"/>
    <w:rsid w:val="00110CCC"/>
    <w:rsid w:val="0012476E"/>
    <w:rsid w:val="00144091"/>
    <w:rsid w:val="00156665"/>
    <w:rsid w:val="001635A0"/>
    <w:rsid w:val="00166925"/>
    <w:rsid w:val="00253B40"/>
    <w:rsid w:val="00256DAF"/>
    <w:rsid w:val="00294718"/>
    <w:rsid w:val="002B5F4C"/>
    <w:rsid w:val="002C1212"/>
    <w:rsid w:val="002D573A"/>
    <w:rsid w:val="00312582"/>
    <w:rsid w:val="00322C6C"/>
    <w:rsid w:val="0039392D"/>
    <w:rsid w:val="003C09A2"/>
    <w:rsid w:val="003C5B6B"/>
    <w:rsid w:val="003D2811"/>
    <w:rsid w:val="0041356B"/>
    <w:rsid w:val="00422BBA"/>
    <w:rsid w:val="00423793"/>
    <w:rsid w:val="00473DF2"/>
    <w:rsid w:val="004B79EC"/>
    <w:rsid w:val="004D322A"/>
    <w:rsid w:val="004D631A"/>
    <w:rsid w:val="004E1493"/>
    <w:rsid w:val="004E3341"/>
    <w:rsid w:val="004E3C1E"/>
    <w:rsid w:val="004E5B02"/>
    <w:rsid w:val="0051715B"/>
    <w:rsid w:val="005335AB"/>
    <w:rsid w:val="00534760"/>
    <w:rsid w:val="00554374"/>
    <w:rsid w:val="0056191B"/>
    <w:rsid w:val="0059636A"/>
    <w:rsid w:val="005A7BDF"/>
    <w:rsid w:val="0062118F"/>
    <w:rsid w:val="00645DC8"/>
    <w:rsid w:val="006E007E"/>
    <w:rsid w:val="006F3A02"/>
    <w:rsid w:val="00723450"/>
    <w:rsid w:val="00795968"/>
    <w:rsid w:val="00806EF6"/>
    <w:rsid w:val="008558CB"/>
    <w:rsid w:val="00896473"/>
    <w:rsid w:val="00944990"/>
    <w:rsid w:val="00951B21"/>
    <w:rsid w:val="00965D65"/>
    <w:rsid w:val="00981C72"/>
    <w:rsid w:val="0098437E"/>
    <w:rsid w:val="009C3575"/>
    <w:rsid w:val="009D0446"/>
    <w:rsid w:val="009E2116"/>
    <w:rsid w:val="009E4E31"/>
    <w:rsid w:val="00A53EE6"/>
    <w:rsid w:val="00A91D52"/>
    <w:rsid w:val="00AA6F15"/>
    <w:rsid w:val="00AA7052"/>
    <w:rsid w:val="00AC2CF7"/>
    <w:rsid w:val="00B1504F"/>
    <w:rsid w:val="00B42010"/>
    <w:rsid w:val="00B61D3A"/>
    <w:rsid w:val="00B627DE"/>
    <w:rsid w:val="00BA20B4"/>
    <w:rsid w:val="00C269D4"/>
    <w:rsid w:val="00C2760E"/>
    <w:rsid w:val="00C36DD4"/>
    <w:rsid w:val="00C579FA"/>
    <w:rsid w:val="00C71E82"/>
    <w:rsid w:val="00C757A3"/>
    <w:rsid w:val="00C8338B"/>
    <w:rsid w:val="00CB2BFD"/>
    <w:rsid w:val="00CE7BDD"/>
    <w:rsid w:val="00D10C25"/>
    <w:rsid w:val="00D50575"/>
    <w:rsid w:val="00D560AE"/>
    <w:rsid w:val="00D6462A"/>
    <w:rsid w:val="00DA15C0"/>
    <w:rsid w:val="00DC1CF6"/>
    <w:rsid w:val="00DE7FA7"/>
    <w:rsid w:val="00E11A70"/>
    <w:rsid w:val="00E27027"/>
    <w:rsid w:val="00E54A12"/>
    <w:rsid w:val="00EA41DB"/>
    <w:rsid w:val="00EC74A2"/>
    <w:rsid w:val="00EF5BF2"/>
    <w:rsid w:val="00F04B52"/>
    <w:rsid w:val="00F22872"/>
    <w:rsid w:val="00FE2B00"/>
    <w:rsid w:val="00FE5F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6E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5F4C"/>
    <w:pPr>
      <w:widowControl w:val="0"/>
      <w:suppressAutoHyphens/>
    </w:pPr>
    <w:rPr>
      <w:lang w:eastAsia="ar-SA"/>
    </w:rPr>
  </w:style>
  <w:style w:type="paragraph" w:styleId="berschrift1">
    <w:name w:val="heading 1"/>
    <w:basedOn w:val="berschrift"/>
    <w:next w:val="Textkrper"/>
    <w:qFormat/>
    <w:rsid w:val="002B5F4C"/>
    <w:pPr>
      <w:numPr>
        <w:numId w:val="2"/>
      </w:numPr>
      <w:outlineLvl w:val="0"/>
    </w:pPr>
  </w:style>
  <w:style w:type="paragraph" w:styleId="berschrift3">
    <w:name w:val="heading 3"/>
    <w:basedOn w:val="Standard"/>
    <w:link w:val="berschrift3Zchn"/>
    <w:uiPriority w:val="9"/>
    <w:qFormat/>
    <w:rsid w:val="000027A1"/>
    <w:pPr>
      <w:widowControl/>
      <w:suppressAutoHyphens w:val="0"/>
      <w:spacing w:before="100" w:beforeAutospacing="1" w:after="100" w:afterAutospacing="1"/>
      <w:outlineLvl w:val="2"/>
    </w:pPr>
    <w:rPr>
      <w:b/>
      <w:bCs/>
      <w:sz w:val="27"/>
      <w:szCs w:val="27"/>
      <w:lang w:eastAsia="de-DE"/>
    </w:rPr>
  </w:style>
  <w:style w:type="paragraph" w:styleId="berschrift5">
    <w:name w:val="heading 5"/>
    <w:basedOn w:val="Standard"/>
    <w:next w:val="Standard"/>
    <w:link w:val="berschrift5Zchn"/>
    <w:uiPriority w:val="9"/>
    <w:semiHidden/>
    <w:unhideWhenUsed/>
    <w:qFormat/>
    <w:rsid w:val="008558CB"/>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Hyperlink">
    <w:name w:val="Hyperlink"/>
    <w:rsid w:val="002B5F4C"/>
    <w:rPr>
      <w:color w:val="548DD4" w:themeColor="text2" w:themeTint="99"/>
    </w:rPr>
  </w:style>
  <w:style w:type="character" w:customStyle="1" w:styleId="Aufzhlungszeichen1">
    <w:name w:val="Aufzählungszeichen1"/>
  </w:style>
  <w:style w:type="character" w:styleId="BesuchterLink">
    <w:name w:val="FollowedHyperlink"/>
  </w:style>
  <w:style w:type="character" w:customStyle="1" w:styleId="Nummerierungszeichen">
    <w:name w:val="Nummerierungszeichen"/>
  </w:style>
  <w:style w:type="character" w:customStyle="1" w:styleId="SprechblasentextZchn">
    <w:name w:val="Sprechblasentext Zchn"/>
    <w:rPr>
      <w:sz w:val="18"/>
      <w:szCs w:val="18"/>
    </w:rPr>
  </w:style>
  <w:style w:type="character" w:customStyle="1" w:styleId="Kommentarzeichen1">
    <w:name w:val="Kommentarzeichen1"/>
    <w:rPr>
      <w:sz w:val="18"/>
      <w:szCs w:val="18"/>
    </w:rPr>
  </w:style>
  <w:style w:type="character" w:customStyle="1" w:styleId="KommentartextZchn">
    <w:name w:val="Kommentartext Zchn"/>
    <w:rPr>
      <w:sz w:val="24"/>
      <w:szCs w:val="24"/>
    </w:rPr>
  </w:style>
  <w:style w:type="character" w:customStyle="1" w:styleId="KommentarthemaZchn">
    <w:name w:val="Kommentarthema Zchn"/>
    <w:rPr>
      <w:b/>
      <w:bCs/>
      <w:sz w:val="24"/>
      <w:szCs w:val="24"/>
    </w:rPr>
  </w:style>
  <w:style w:type="character" w:customStyle="1" w:styleId="Kommentarzeichen2">
    <w:name w:val="Kommentarzeichen2"/>
    <w:rPr>
      <w:sz w:val="16"/>
      <w:szCs w:val="16"/>
    </w:rPr>
  </w:style>
  <w:style w:type="character" w:customStyle="1" w:styleId="KommentartextZchn1">
    <w:name w:val="Kommentartext Zchn1"/>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jc w:val="both"/>
    </w:pPr>
  </w:style>
  <w:style w:type="paragraph" w:styleId="Liste">
    <w:name w:val="List"/>
    <w:basedOn w:val="Textkrper"/>
    <w:rPr>
      <w:rFonts w:cs="Mangal"/>
    </w:rPr>
  </w:style>
  <w:style w:type="paragraph" w:customStyle="1" w:styleId="Beschriftung5">
    <w:name w:val="Beschriftung5"/>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eschriftung4">
    <w:name w:val="Beschriftung4"/>
    <w:basedOn w:val="Standard"/>
    <w:pPr>
      <w:suppressLineNumbers/>
      <w:spacing w:before="120" w:after="120"/>
    </w:pPr>
    <w:rPr>
      <w:rFonts w:cs="Mangal"/>
      <w:i/>
      <w:iCs/>
      <w:sz w:val="24"/>
      <w:szCs w:val="24"/>
    </w:rPr>
  </w:style>
  <w:style w:type="paragraph" w:customStyle="1" w:styleId="Beschriftung3">
    <w:name w:val="Beschriftung3"/>
    <w:basedOn w:val="Standard"/>
    <w:pPr>
      <w:suppressLineNumbers/>
      <w:spacing w:before="120" w:after="120"/>
    </w:pPr>
    <w:rPr>
      <w:rFonts w:cs="Mangal"/>
      <w:i/>
      <w:iCs/>
      <w:sz w:val="24"/>
      <w:szCs w:val="24"/>
    </w:rPr>
  </w:style>
  <w:style w:type="paragraph" w:customStyle="1" w:styleId="Beschriftung2">
    <w:name w:val="Beschriftung2"/>
    <w:basedOn w:val="Standard"/>
    <w:pPr>
      <w:suppressLineNumbers/>
      <w:spacing w:before="120" w:after="120"/>
    </w:pPr>
    <w:rPr>
      <w:rFonts w:cs="Mangal"/>
      <w:i/>
      <w:iCs/>
      <w:sz w:val="24"/>
      <w:szCs w:val="24"/>
    </w:rPr>
  </w:style>
  <w:style w:type="paragraph" w:customStyle="1" w:styleId="Beschriftung1">
    <w:name w:val="Beschriftung1"/>
    <w:basedOn w:val="Standard"/>
    <w:pPr>
      <w:suppressLineNumbers/>
      <w:spacing w:before="120" w:after="120"/>
    </w:pPr>
  </w:style>
  <w:style w:type="paragraph" w:styleId="Kopfzeile">
    <w:name w:val="header"/>
    <w:basedOn w:val="Standard"/>
    <w:pPr>
      <w:suppressLineNumbers/>
      <w:tabs>
        <w:tab w:val="center" w:pos="5103"/>
        <w:tab w:val="right" w:pos="10206"/>
      </w:tabs>
    </w:pPr>
  </w:style>
  <w:style w:type="paragraph" w:customStyle="1" w:styleId="Kopfzeile1">
    <w:name w:val="Kopfzeile1"/>
    <w:pPr>
      <w:suppressAutoHyphens/>
    </w:pPr>
    <w:rPr>
      <w:lang w:eastAsia="ar-SA"/>
    </w:rPr>
  </w:style>
  <w:style w:type="paragraph" w:styleId="Fuzeile">
    <w:name w:val="footer"/>
    <w:basedOn w:val="Standard"/>
    <w:pPr>
      <w:suppressLineNumbers/>
      <w:tabs>
        <w:tab w:val="center" w:pos="4819"/>
        <w:tab w:val="right" w:pos="9638"/>
      </w:tabs>
    </w:pPr>
  </w:style>
  <w:style w:type="paragraph" w:styleId="Sprechblasentext">
    <w:name w:val="Balloon Text"/>
    <w:basedOn w:val="Standard"/>
    <w:rPr>
      <w:sz w:val="18"/>
      <w:szCs w:val="18"/>
    </w:rPr>
  </w:style>
  <w:style w:type="paragraph" w:customStyle="1" w:styleId="Kommentartext1">
    <w:name w:val="Kommentartext1"/>
    <w:basedOn w:val="Standard"/>
    <w:rPr>
      <w:sz w:val="24"/>
      <w:szCs w:val="24"/>
    </w:rPr>
  </w:style>
  <w:style w:type="paragraph" w:styleId="Kommentarthema">
    <w:name w:val="annotation subject"/>
    <w:basedOn w:val="Kommentartext1"/>
    <w:next w:val="Kommentartext1"/>
    <w:rPr>
      <w:b/>
      <w:bCs/>
      <w:sz w:val="20"/>
      <w:szCs w:val="20"/>
    </w:rPr>
  </w:style>
  <w:style w:type="paragraph" w:customStyle="1" w:styleId="FarbigeSchattierung-Akzent11">
    <w:name w:val="Farbige Schattierung - Akzent 11"/>
    <w:pPr>
      <w:suppressAutoHyphens/>
    </w:pPr>
    <w:rPr>
      <w:lang w:eastAsia="ar-SA"/>
    </w:rPr>
  </w:style>
  <w:style w:type="paragraph" w:customStyle="1" w:styleId="Kommentartext2">
    <w:name w:val="Kommentartext2"/>
    <w:basedOn w:val="Standard"/>
  </w:style>
  <w:style w:type="character" w:customStyle="1" w:styleId="berschrift3Zchn">
    <w:name w:val="Überschrift 3 Zchn"/>
    <w:basedOn w:val="Absatz-Standardschriftart"/>
    <w:link w:val="berschrift3"/>
    <w:uiPriority w:val="9"/>
    <w:rsid w:val="000027A1"/>
    <w:rPr>
      <w:b/>
      <w:bCs/>
      <w:sz w:val="27"/>
      <w:szCs w:val="27"/>
    </w:rPr>
  </w:style>
  <w:style w:type="character" w:customStyle="1" w:styleId="berschrift5Zchn">
    <w:name w:val="Überschrift 5 Zchn"/>
    <w:basedOn w:val="Absatz-Standardschriftart"/>
    <w:link w:val="berschrift5"/>
    <w:uiPriority w:val="9"/>
    <w:semiHidden/>
    <w:rsid w:val="008558CB"/>
    <w:rPr>
      <w:rFonts w:asciiTheme="majorHAnsi" w:eastAsiaTheme="majorEastAsia" w:hAnsiTheme="majorHAnsi" w:cstheme="majorBidi"/>
      <w:color w:val="365F91" w:themeColor="accent1" w:themeShade="BF"/>
      <w:lang w:eastAsia="ar-SA"/>
    </w:rPr>
  </w:style>
  <w:style w:type="paragraph" w:customStyle="1" w:styleId="u-nospace">
    <w:name w:val="u-nospace"/>
    <w:basedOn w:val="Standard"/>
    <w:rsid w:val="008558CB"/>
    <w:pPr>
      <w:widowControl/>
      <w:suppressAutoHyphens w:val="0"/>
      <w:spacing w:before="100" w:beforeAutospacing="1" w:after="100" w:afterAutospacing="1"/>
    </w:pPr>
    <w:rPr>
      <w:sz w:val="24"/>
      <w:szCs w:val="24"/>
      <w:lang w:eastAsia="de-DE"/>
    </w:rPr>
  </w:style>
  <w:style w:type="character" w:styleId="Kommentarzeichen">
    <w:name w:val="annotation reference"/>
    <w:basedOn w:val="Absatz-Standardschriftart"/>
    <w:uiPriority w:val="99"/>
    <w:semiHidden/>
    <w:unhideWhenUsed/>
    <w:rsid w:val="00097A0B"/>
    <w:rPr>
      <w:sz w:val="16"/>
      <w:szCs w:val="16"/>
    </w:rPr>
  </w:style>
  <w:style w:type="paragraph" w:styleId="Kommentartext">
    <w:name w:val="annotation text"/>
    <w:basedOn w:val="Standard"/>
    <w:link w:val="KommentartextZchn2"/>
    <w:uiPriority w:val="99"/>
    <w:semiHidden/>
    <w:unhideWhenUsed/>
    <w:rsid w:val="00097A0B"/>
  </w:style>
  <w:style w:type="character" w:customStyle="1" w:styleId="KommentartextZchn2">
    <w:name w:val="Kommentartext Zchn2"/>
    <w:basedOn w:val="Absatz-Standardschriftart"/>
    <w:link w:val="Kommentartext"/>
    <w:uiPriority w:val="99"/>
    <w:semiHidden/>
    <w:rsid w:val="00097A0B"/>
    <w:rPr>
      <w:lang w:eastAsia="ar-SA"/>
    </w:rPr>
  </w:style>
  <w:style w:type="character" w:styleId="NichtaufgelsteErwhnung">
    <w:name w:val="Unresolved Mention"/>
    <w:basedOn w:val="Absatz-Standardschriftart"/>
    <w:uiPriority w:val="99"/>
    <w:semiHidden/>
    <w:unhideWhenUsed/>
    <w:rsid w:val="009C3575"/>
    <w:rPr>
      <w:color w:val="605E5C"/>
      <w:shd w:val="clear" w:color="auto" w:fill="E1DFDD"/>
    </w:rPr>
  </w:style>
  <w:style w:type="character" w:styleId="Fett">
    <w:name w:val="Strong"/>
    <w:basedOn w:val="Absatz-Standardschriftart"/>
    <w:uiPriority w:val="22"/>
    <w:qFormat/>
    <w:rsid w:val="009C3575"/>
    <w:rPr>
      <w:b/>
      <w:bCs/>
    </w:rPr>
  </w:style>
  <w:style w:type="paragraph" w:styleId="NurText">
    <w:name w:val="Plain Text"/>
    <w:basedOn w:val="Standard"/>
    <w:link w:val="NurTextZchn"/>
    <w:uiPriority w:val="99"/>
    <w:unhideWhenUsed/>
    <w:rsid w:val="009C3575"/>
    <w:pPr>
      <w:widowControl/>
      <w:suppressAutoHyphens w:val="0"/>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9C357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62608">
      <w:bodyDiv w:val="1"/>
      <w:marLeft w:val="0"/>
      <w:marRight w:val="0"/>
      <w:marTop w:val="0"/>
      <w:marBottom w:val="0"/>
      <w:divBdr>
        <w:top w:val="none" w:sz="0" w:space="0" w:color="auto"/>
        <w:left w:val="none" w:sz="0" w:space="0" w:color="auto"/>
        <w:bottom w:val="none" w:sz="0" w:space="0" w:color="auto"/>
        <w:right w:val="none" w:sz="0" w:space="0" w:color="auto"/>
      </w:divBdr>
      <w:divsChild>
        <w:div w:id="1297955710">
          <w:marLeft w:val="0"/>
          <w:marRight w:val="0"/>
          <w:marTop w:val="0"/>
          <w:marBottom w:val="0"/>
          <w:divBdr>
            <w:top w:val="none" w:sz="0" w:space="0" w:color="auto"/>
            <w:left w:val="none" w:sz="0" w:space="0" w:color="auto"/>
            <w:bottom w:val="none" w:sz="0" w:space="0" w:color="auto"/>
            <w:right w:val="none" w:sz="0" w:space="0" w:color="auto"/>
          </w:divBdr>
        </w:div>
        <w:div w:id="1521432483">
          <w:marLeft w:val="0"/>
          <w:marRight w:val="0"/>
          <w:marTop w:val="0"/>
          <w:marBottom w:val="0"/>
          <w:divBdr>
            <w:top w:val="none" w:sz="0" w:space="0" w:color="auto"/>
            <w:left w:val="none" w:sz="0" w:space="0" w:color="auto"/>
            <w:bottom w:val="none" w:sz="0" w:space="0" w:color="auto"/>
            <w:right w:val="none" w:sz="0" w:space="0" w:color="auto"/>
          </w:divBdr>
        </w:div>
      </w:divsChild>
    </w:div>
    <w:div w:id="140008093">
      <w:bodyDiv w:val="1"/>
      <w:marLeft w:val="0"/>
      <w:marRight w:val="0"/>
      <w:marTop w:val="0"/>
      <w:marBottom w:val="0"/>
      <w:divBdr>
        <w:top w:val="none" w:sz="0" w:space="0" w:color="auto"/>
        <w:left w:val="none" w:sz="0" w:space="0" w:color="auto"/>
        <w:bottom w:val="none" w:sz="0" w:space="0" w:color="auto"/>
        <w:right w:val="none" w:sz="0" w:space="0" w:color="auto"/>
      </w:divBdr>
    </w:div>
    <w:div w:id="226384588">
      <w:bodyDiv w:val="1"/>
      <w:marLeft w:val="0"/>
      <w:marRight w:val="0"/>
      <w:marTop w:val="0"/>
      <w:marBottom w:val="0"/>
      <w:divBdr>
        <w:top w:val="none" w:sz="0" w:space="0" w:color="auto"/>
        <w:left w:val="none" w:sz="0" w:space="0" w:color="auto"/>
        <w:bottom w:val="none" w:sz="0" w:space="0" w:color="auto"/>
        <w:right w:val="none" w:sz="0" w:space="0" w:color="auto"/>
      </w:divBdr>
      <w:divsChild>
        <w:div w:id="19597912">
          <w:marLeft w:val="0"/>
          <w:marRight w:val="0"/>
          <w:marTop w:val="0"/>
          <w:marBottom w:val="0"/>
          <w:divBdr>
            <w:top w:val="none" w:sz="0" w:space="0" w:color="auto"/>
            <w:left w:val="none" w:sz="0" w:space="0" w:color="auto"/>
            <w:bottom w:val="none" w:sz="0" w:space="0" w:color="auto"/>
            <w:right w:val="none" w:sz="0" w:space="0" w:color="auto"/>
          </w:divBdr>
        </w:div>
        <w:div w:id="1597710582">
          <w:marLeft w:val="0"/>
          <w:marRight w:val="0"/>
          <w:marTop w:val="0"/>
          <w:marBottom w:val="0"/>
          <w:divBdr>
            <w:top w:val="none" w:sz="0" w:space="0" w:color="auto"/>
            <w:left w:val="none" w:sz="0" w:space="0" w:color="auto"/>
            <w:bottom w:val="none" w:sz="0" w:space="0" w:color="auto"/>
            <w:right w:val="none" w:sz="0" w:space="0" w:color="auto"/>
          </w:divBdr>
        </w:div>
      </w:divsChild>
    </w:div>
    <w:div w:id="539517476">
      <w:bodyDiv w:val="1"/>
      <w:marLeft w:val="0"/>
      <w:marRight w:val="0"/>
      <w:marTop w:val="0"/>
      <w:marBottom w:val="0"/>
      <w:divBdr>
        <w:top w:val="none" w:sz="0" w:space="0" w:color="auto"/>
        <w:left w:val="none" w:sz="0" w:space="0" w:color="auto"/>
        <w:bottom w:val="none" w:sz="0" w:space="0" w:color="auto"/>
        <w:right w:val="none" w:sz="0" w:space="0" w:color="auto"/>
      </w:divBdr>
    </w:div>
    <w:div w:id="544104903">
      <w:bodyDiv w:val="1"/>
      <w:marLeft w:val="0"/>
      <w:marRight w:val="0"/>
      <w:marTop w:val="0"/>
      <w:marBottom w:val="0"/>
      <w:divBdr>
        <w:top w:val="none" w:sz="0" w:space="0" w:color="auto"/>
        <w:left w:val="none" w:sz="0" w:space="0" w:color="auto"/>
        <w:bottom w:val="none" w:sz="0" w:space="0" w:color="auto"/>
        <w:right w:val="none" w:sz="0" w:space="0" w:color="auto"/>
      </w:divBdr>
    </w:div>
    <w:div w:id="588076941">
      <w:bodyDiv w:val="1"/>
      <w:marLeft w:val="0"/>
      <w:marRight w:val="0"/>
      <w:marTop w:val="0"/>
      <w:marBottom w:val="0"/>
      <w:divBdr>
        <w:top w:val="none" w:sz="0" w:space="0" w:color="auto"/>
        <w:left w:val="none" w:sz="0" w:space="0" w:color="auto"/>
        <w:bottom w:val="none" w:sz="0" w:space="0" w:color="auto"/>
        <w:right w:val="none" w:sz="0" w:space="0" w:color="auto"/>
      </w:divBdr>
    </w:div>
    <w:div w:id="614793430">
      <w:bodyDiv w:val="1"/>
      <w:marLeft w:val="0"/>
      <w:marRight w:val="0"/>
      <w:marTop w:val="0"/>
      <w:marBottom w:val="0"/>
      <w:divBdr>
        <w:top w:val="none" w:sz="0" w:space="0" w:color="auto"/>
        <w:left w:val="none" w:sz="0" w:space="0" w:color="auto"/>
        <w:bottom w:val="none" w:sz="0" w:space="0" w:color="auto"/>
        <w:right w:val="none" w:sz="0" w:space="0" w:color="auto"/>
      </w:divBdr>
      <w:divsChild>
        <w:div w:id="1281064543">
          <w:marLeft w:val="0"/>
          <w:marRight w:val="0"/>
          <w:marTop w:val="0"/>
          <w:marBottom w:val="0"/>
          <w:divBdr>
            <w:top w:val="none" w:sz="0" w:space="0" w:color="auto"/>
            <w:left w:val="none" w:sz="0" w:space="0" w:color="auto"/>
            <w:bottom w:val="none" w:sz="0" w:space="0" w:color="auto"/>
            <w:right w:val="none" w:sz="0" w:space="0" w:color="auto"/>
          </w:divBdr>
        </w:div>
        <w:div w:id="535430602">
          <w:marLeft w:val="0"/>
          <w:marRight w:val="0"/>
          <w:marTop w:val="0"/>
          <w:marBottom w:val="0"/>
          <w:divBdr>
            <w:top w:val="none" w:sz="0" w:space="0" w:color="auto"/>
            <w:left w:val="none" w:sz="0" w:space="0" w:color="auto"/>
            <w:bottom w:val="none" w:sz="0" w:space="0" w:color="auto"/>
            <w:right w:val="none" w:sz="0" w:space="0" w:color="auto"/>
          </w:divBdr>
        </w:div>
      </w:divsChild>
    </w:div>
    <w:div w:id="665941140">
      <w:bodyDiv w:val="1"/>
      <w:marLeft w:val="0"/>
      <w:marRight w:val="0"/>
      <w:marTop w:val="0"/>
      <w:marBottom w:val="0"/>
      <w:divBdr>
        <w:top w:val="none" w:sz="0" w:space="0" w:color="auto"/>
        <w:left w:val="none" w:sz="0" w:space="0" w:color="auto"/>
        <w:bottom w:val="none" w:sz="0" w:space="0" w:color="auto"/>
        <w:right w:val="none" w:sz="0" w:space="0" w:color="auto"/>
      </w:divBdr>
      <w:divsChild>
        <w:div w:id="347873393">
          <w:marLeft w:val="0"/>
          <w:marRight w:val="0"/>
          <w:marTop w:val="0"/>
          <w:marBottom w:val="0"/>
          <w:divBdr>
            <w:top w:val="none" w:sz="0" w:space="0" w:color="auto"/>
            <w:left w:val="none" w:sz="0" w:space="0" w:color="auto"/>
            <w:bottom w:val="none" w:sz="0" w:space="0" w:color="auto"/>
            <w:right w:val="none" w:sz="0" w:space="0" w:color="auto"/>
          </w:divBdr>
        </w:div>
        <w:div w:id="312949698">
          <w:marLeft w:val="0"/>
          <w:marRight w:val="0"/>
          <w:marTop w:val="0"/>
          <w:marBottom w:val="0"/>
          <w:divBdr>
            <w:top w:val="none" w:sz="0" w:space="0" w:color="auto"/>
            <w:left w:val="none" w:sz="0" w:space="0" w:color="auto"/>
            <w:bottom w:val="none" w:sz="0" w:space="0" w:color="auto"/>
            <w:right w:val="none" w:sz="0" w:space="0" w:color="auto"/>
          </w:divBdr>
        </w:div>
      </w:divsChild>
    </w:div>
    <w:div w:id="893085446">
      <w:bodyDiv w:val="1"/>
      <w:marLeft w:val="0"/>
      <w:marRight w:val="0"/>
      <w:marTop w:val="0"/>
      <w:marBottom w:val="0"/>
      <w:divBdr>
        <w:top w:val="none" w:sz="0" w:space="0" w:color="auto"/>
        <w:left w:val="none" w:sz="0" w:space="0" w:color="auto"/>
        <w:bottom w:val="none" w:sz="0" w:space="0" w:color="auto"/>
        <w:right w:val="none" w:sz="0" w:space="0" w:color="auto"/>
      </w:divBdr>
      <w:divsChild>
        <w:div w:id="775443520">
          <w:marLeft w:val="0"/>
          <w:marRight w:val="0"/>
          <w:marTop w:val="0"/>
          <w:marBottom w:val="0"/>
          <w:divBdr>
            <w:top w:val="none" w:sz="0" w:space="0" w:color="auto"/>
            <w:left w:val="none" w:sz="0" w:space="0" w:color="auto"/>
            <w:bottom w:val="none" w:sz="0" w:space="0" w:color="auto"/>
            <w:right w:val="none" w:sz="0" w:space="0" w:color="auto"/>
          </w:divBdr>
        </w:div>
        <w:div w:id="1058939277">
          <w:marLeft w:val="0"/>
          <w:marRight w:val="0"/>
          <w:marTop w:val="0"/>
          <w:marBottom w:val="0"/>
          <w:divBdr>
            <w:top w:val="none" w:sz="0" w:space="0" w:color="auto"/>
            <w:left w:val="none" w:sz="0" w:space="0" w:color="auto"/>
            <w:bottom w:val="none" w:sz="0" w:space="0" w:color="auto"/>
            <w:right w:val="none" w:sz="0" w:space="0" w:color="auto"/>
          </w:divBdr>
        </w:div>
      </w:divsChild>
    </w:div>
    <w:div w:id="999849528">
      <w:bodyDiv w:val="1"/>
      <w:marLeft w:val="0"/>
      <w:marRight w:val="0"/>
      <w:marTop w:val="0"/>
      <w:marBottom w:val="0"/>
      <w:divBdr>
        <w:top w:val="none" w:sz="0" w:space="0" w:color="auto"/>
        <w:left w:val="none" w:sz="0" w:space="0" w:color="auto"/>
        <w:bottom w:val="none" w:sz="0" w:space="0" w:color="auto"/>
        <w:right w:val="none" w:sz="0" w:space="0" w:color="auto"/>
      </w:divBdr>
    </w:div>
    <w:div w:id="1073697513">
      <w:bodyDiv w:val="1"/>
      <w:marLeft w:val="0"/>
      <w:marRight w:val="0"/>
      <w:marTop w:val="0"/>
      <w:marBottom w:val="0"/>
      <w:divBdr>
        <w:top w:val="none" w:sz="0" w:space="0" w:color="auto"/>
        <w:left w:val="none" w:sz="0" w:space="0" w:color="auto"/>
        <w:bottom w:val="none" w:sz="0" w:space="0" w:color="auto"/>
        <w:right w:val="none" w:sz="0" w:space="0" w:color="auto"/>
      </w:divBdr>
    </w:div>
    <w:div w:id="1081214567">
      <w:bodyDiv w:val="1"/>
      <w:marLeft w:val="0"/>
      <w:marRight w:val="0"/>
      <w:marTop w:val="0"/>
      <w:marBottom w:val="0"/>
      <w:divBdr>
        <w:top w:val="none" w:sz="0" w:space="0" w:color="auto"/>
        <w:left w:val="none" w:sz="0" w:space="0" w:color="auto"/>
        <w:bottom w:val="none" w:sz="0" w:space="0" w:color="auto"/>
        <w:right w:val="none" w:sz="0" w:space="0" w:color="auto"/>
      </w:divBdr>
    </w:div>
    <w:div w:id="1117335551">
      <w:bodyDiv w:val="1"/>
      <w:marLeft w:val="0"/>
      <w:marRight w:val="0"/>
      <w:marTop w:val="0"/>
      <w:marBottom w:val="0"/>
      <w:divBdr>
        <w:top w:val="none" w:sz="0" w:space="0" w:color="auto"/>
        <w:left w:val="none" w:sz="0" w:space="0" w:color="auto"/>
        <w:bottom w:val="none" w:sz="0" w:space="0" w:color="auto"/>
        <w:right w:val="none" w:sz="0" w:space="0" w:color="auto"/>
      </w:divBdr>
      <w:divsChild>
        <w:div w:id="1776247373">
          <w:marLeft w:val="0"/>
          <w:marRight w:val="0"/>
          <w:marTop w:val="0"/>
          <w:marBottom w:val="0"/>
          <w:divBdr>
            <w:top w:val="none" w:sz="0" w:space="0" w:color="auto"/>
            <w:left w:val="none" w:sz="0" w:space="0" w:color="auto"/>
            <w:bottom w:val="none" w:sz="0" w:space="0" w:color="auto"/>
            <w:right w:val="none" w:sz="0" w:space="0" w:color="auto"/>
          </w:divBdr>
        </w:div>
        <w:div w:id="1068841936">
          <w:marLeft w:val="0"/>
          <w:marRight w:val="0"/>
          <w:marTop w:val="0"/>
          <w:marBottom w:val="0"/>
          <w:divBdr>
            <w:top w:val="none" w:sz="0" w:space="0" w:color="auto"/>
            <w:left w:val="none" w:sz="0" w:space="0" w:color="auto"/>
            <w:bottom w:val="none" w:sz="0" w:space="0" w:color="auto"/>
            <w:right w:val="none" w:sz="0" w:space="0" w:color="auto"/>
          </w:divBdr>
        </w:div>
      </w:divsChild>
    </w:div>
    <w:div w:id="1227181524">
      <w:bodyDiv w:val="1"/>
      <w:marLeft w:val="0"/>
      <w:marRight w:val="0"/>
      <w:marTop w:val="0"/>
      <w:marBottom w:val="0"/>
      <w:divBdr>
        <w:top w:val="none" w:sz="0" w:space="0" w:color="auto"/>
        <w:left w:val="none" w:sz="0" w:space="0" w:color="auto"/>
        <w:bottom w:val="none" w:sz="0" w:space="0" w:color="auto"/>
        <w:right w:val="none" w:sz="0" w:space="0" w:color="auto"/>
      </w:divBdr>
    </w:div>
    <w:div w:id="1243024672">
      <w:bodyDiv w:val="1"/>
      <w:marLeft w:val="0"/>
      <w:marRight w:val="0"/>
      <w:marTop w:val="0"/>
      <w:marBottom w:val="0"/>
      <w:divBdr>
        <w:top w:val="none" w:sz="0" w:space="0" w:color="auto"/>
        <w:left w:val="none" w:sz="0" w:space="0" w:color="auto"/>
        <w:bottom w:val="none" w:sz="0" w:space="0" w:color="auto"/>
        <w:right w:val="none" w:sz="0" w:space="0" w:color="auto"/>
      </w:divBdr>
      <w:divsChild>
        <w:div w:id="435103934">
          <w:marLeft w:val="0"/>
          <w:marRight w:val="0"/>
          <w:marTop w:val="0"/>
          <w:marBottom w:val="0"/>
          <w:divBdr>
            <w:top w:val="none" w:sz="0" w:space="0" w:color="auto"/>
            <w:left w:val="none" w:sz="0" w:space="0" w:color="auto"/>
            <w:bottom w:val="none" w:sz="0" w:space="0" w:color="auto"/>
            <w:right w:val="none" w:sz="0" w:space="0" w:color="auto"/>
          </w:divBdr>
        </w:div>
        <w:div w:id="646664463">
          <w:marLeft w:val="0"/>
          <w:marRight w:val="0"/>
          <w:marTop w:val="0"/>
          <w:marBottom w:val="0"/>
          <w:divBdr>
            <w:top w:val="none" w:sz="0" w:space="0" w:color="auto"/>
            <w:left w:val="none" w:sz="0" w:space="0" w:color="auto"/>
            <w:bottom w:val="none" w:sz="0" w:space="0" w:color="auto"/>
            <w:right w:val="none" w:sz="0" w:space="0" w:color="auto"/>
          </w:divBdr>
        </w:div>
      </w:divsChild>
    </w:div>
    <w:div w:id="1371683267">
      <w:bodyDiv w:val="1"/>
      <w:marLeft w:val="0"/>
      <w:marRight w:val="0"/>
      <w:marTop w:val="0"/>
      <w:marBottom w:val="0"/>
      <w:divBdr>
        <w:top w:val="none" w:sz="0" w:space="0" w:color="auto"/>
        <w:left w:val="none" w:sz="0" w:space="0" w:color="auto"/>
        <w:bottom w:val="none" w:sz="0" w:space="0" w:color="auto"/>
        <w:right w:val="none" w:sz="0" w:space="0" w:color="auto"/>
      </w:divBdr>
    </w:div>
    <w:div w:id="1416323201">
      <w:bodyDiv w:val="1"/>
      <w:marLeft w:val="0"/>
      <w:marRight w:val="0"/>
      <w:marTop w:val="0"/>
      <w:marBottom w:val="0"/>
      <w:divBdr>
        <w:top w:val="none" w:sz="0" w:space="0" w:color="auto"/>
        <w:left w:val="none" w:sz="0" w:space="0" w:color="auto"/>
        <w:bottom w:val="none" w:sz="0" w:space="0" w:color="auto"/>
        <w:right w:val="none" w:sz="0" w:space="0" w:color="auto"/>
      </w:divBdr>
    </w:div>
    <w:div w:id="1494100759">
      <w:bodyDiv w:val="1"/>
      <w:marLeft w:val="0"/>
      <w:marRight w:val="0"/>
      <w:marTop w:val="0"/>
      <w:marBottom w:val="0"/>
      <w:divBdr>
        <w:top w:val="none" w:sz="0" w:space="0" w:color="auto"/>
        <w:left w:val="none" w:sz="0" w:space="0" w:color="auto"/>
        <w:bottom w:val="none" w:sz="0" w:space="0" w:color="auto"/>
        <w:right w:val="none" w:sz="0" w:space="0" w:color="auto"/>
      </w:divBdr>
      <w:divsChild>
        <w:div w:id="766461110">
          <w:marLeft w:val="0"/>
          <w:marRight w:val="0"/>
          <w:marTop w:val="0"/>
          <w:marBottom w:val="0"/>
          <w:divBdr>
            <w:top w:val="none" w:sz="0" w:space="0" w:color="auto"/>
            <w:left w:val="none" w:sz="0" w:space="0" w:color="auto"/>
            <w:bottom w:val="none" w:sz="0" w:space="0" w:color="auto"/>
            <w:right w:val="none" w:sz="0" w:space="0" w:color="auto"/>
          </w:divBdr>
        </w:div>
        <w:div w:id="174001011">
          <w:marLeft w:val="0"/>
          <w:marRight w:val="0"/>
          <w:marTop w:val="0"/>
          <w:marBottom w:val="0"/>
          <w:divBdr>
            <w:top w:val="none" w:sz="0" w:space="0" w:color="auto"/>
            <w:left w:val="none" w:sz="0" w:space="0" w:color="auto"/>
            <w:bottom w:val="none" w:sz="0" w:space="0" w:color="auto"/>
            <w:right w:val="none" w:sz="0" w:space="0" w:color="auto"/>
          </w:divBdr>
        </w:div>
      </w:divsChild>
    </w:div>
    <w:div w:id="1673292120">
      <w:bodyDiv w:val="1"/>
      <w:marLeft w:val="0"/>
      <w:marRight w:val="0"/>
      <w:marTop w:val="0"/>
      <w:marBottom w:val="0"/>
      <w:divBdr>
        <w:top w:val="none" w:sz="0" w:space="0" w:color="auto"/>
        <w:left w:val="none" w:sz="0" w:space="0" w:color="auto"/>
        <w:bottom w:val="none" w:sz="0" w:space="0" w:color="auto"/>
        <w:right w:val="none" w:sz="0" w:space="0" w:color="auto"/>
      </w:divBdr>
      <w:divsChild>
        <w:div w:id="253787065">
          <w:marLeft w:val="0"/>
          <w:marRight w:val="0"/>
          <w:marTop w:val="0"/>
          <w:marBottom w:val="0"/>
          <w:divBdr>
            <w:top w:val="none" w:sz="0" w:space="0" w:color="auto"/>
            <w:left w:val="none" w:sz="0" w:space="0" w:color="auto"/>
            <w:bottom w:val="none" w:sz="0" w:space="0" w:color="auto"/>
            <w:right w:val="none" w:sz="0" w:space="0" w:color="auto"/>
          </w:divBdr>
        </w:div>
        <w:div w:id="437221894">
          <w:marLeft w:val="0"/>
          <w:marRight w:val="0"/>
          <w:marTop w:val="0"/>
          <w:marBottom w:val="0"/>
          <w:divBdr>
            <w:top w:val="none" w:sz="0" w:space="0" w:color="auto"/>
            <w:left w:val="none" w:sz="0" w:space="0" w:color="auto"/>
            <w:bottom w:val="none" w:sz="0" w:space="0" w:color="auto"/>
            <w:right w:val="none" w:sz="0" w:space="0" w:color="auto"/>
          </w:divBdr>
        </w:div>
      </w:divsChild>
    </w:div>
    <w:div w:id="1698965110">
      <w:bodyDiv w:val="1"/>
      <w:marLeft w:val="0"/>
      <w:marRight w:val="0"/>
      <w:marTop w:val="0"/>
      <w:marBottom w:val="0"/>
      <w:divBdr>
        <w:top w:val="none" w:sz="0" w:space="0" w:color="auto"/>
        <w:left w:val="none" w:sz="0" w:space="0" w:color="auto"/>
        <w:bottom w:val="none" w:sz="0" w:space="0" w:color="auto"/>
        <w:right w:val="none" w:sz="0" w:space="0" w:color="auto"/>
      </w:divBdr>
    </w:div>
    <w:div w:id="1736471945">
      <w:bodyDiv w:val="1"/>
      <w:marLeft w:val="0"/>
      <w:marRight w:val="0"/>
      <w:marTop w:val="0"/>
      <w:marBottom w:val="0"/>
      <w:divBdr>
        <w:top w:val="none" w:sz="0" w:space="0" w:color="auto"/>
        <w:left w:val="none" w:sz="0" w:space="0" w:color="auto"/>
        <w:bottom w:val="none" w:sz="0" w:space="0" w:color="auto"/>
        <w:right w:val="none" w:sz="0" w:space="0" w:color="auto"/>
      </w:divBdr>
    </w:div>
    <w:div w:id="1755282411">
      <w:bodyDiv w:val="1"/>
      <w:marLeft w:val="0"/>
      <w:marRight w:val="0"/>
      <w:marTop w:val="0"/>
      <w:marBottom w:val="0"/>
      <w:divBdr>
        <w:top w:val="none" w:sz="0" w:space="0" w:color="auto"/>
        <w:left w:val="none" w:sz="0" w:space="0" w:color="auto"/>
        <w:bottom w:val="none" w:sz="0" w:space="0" w:color="auto"/>
        <w:right w:val="none" w:sz="0" w:space="0" w:color="auto"/>
      </w:divBdr>
      <w:divsChild>
        <w:div w:id="914971865">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sChild>
    </w:div>
    <w:div w:id="1842886282">
      <w:bodyDiv w:val="1"/>
      <w:marLeft w:val="0"/>
      <w:marRight w:val="0"/>
      <w:marTop w:val="0"/>
      <w:marBottom w:val="0"/>
      <w:divBdr>
        <w:top w:val="none" w:sz="0" w:space="0" w:color="auto"/>
        <w:left w:val="none" w:sz="0" w:space="0" w:color="auto"/>
        <w:bottom w:val="none" w:sz="0" w:space="0" w:color="auto"/>
        <w:right w:val="none" w:sz="0" w:space="0" w:color="auto"/>
      </w:divBdr>
      <w:divsChild>
        <w:div w:id="1960793641">
          <w:marLeft w:val="0"/>
          <w:marRight w:val="0"/>
          <w:marTop w:val="0"/>
          <w:marBottom w:val="0"/>
          <w:divBdr>
            <w:top w:val="none" w:sz="0" w:space="0" w:color="auto"/>
            <w:left w:val="none" w:sz="0" w:space="0" w:color="auto"/>
            <w:bottom w:val="none" w:sz="0" w:space="0" w:color="auto"/>
            <w:right w:val="none" w:sz="0" w:space="0" w:color="auto"/>
          </w:divBdr>
        </w:div>
        <w:div w:id="1911423776">
          <w:marLeft w:val="0"/>
          <w:marRight w:val="0"/>
          <w:marTop w:val="0"/>
          <w:marBottom w:val="0"/>
          <w:divBdr>
            <w:top w:val="none" w:sz="0" w:space="0" w:color="auto"/>
            <w:left w:val="none" w:sz="0" w:space="0" w:color="auto"/>
            <w:bottom w:val="none" w:sz="0" w:space="0" w:color="auto"/>
            <w:right w:val="none" w:sz="0" w:space="0" w:color="auto"/>
          </w:divBdr>
        </w:div>
      </w:divsChild>
    </w:div>
    <w:div w:id="197992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tcm.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cm-kongress.de/en" TargetMode="External"/><Relationship Id="rId4" Type="http://schemas.openxmlformats.org/officeDocument/2006/relationships/settings" Target="settings.xml"/><Relationship Id="rId9" Type="http://schemas.openxmlformats.org/officeDocument/2006/relationships/hyperlink" Target="http://www.tcm-kongress.de/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30AC7-2AB1-4303-A8A8-08390BCC7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4549</Characters>
  <Application>Microsoft Office Word</Application>
  <DocSecurity>0</DocSecurity>
  <Lines>37</Lines>
  <Paragraphs>10</Paragraphs>
  <ScaleCrop>false</ScaleCrop>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2021-02-15T09:52:00Z</dcterms:created>
  <dcterms:modified xsi:type="dcterms:W3CDTF">2021-02-15T09:52:00Z</dcterms:modified>
</cp:coreProperties>
</file>